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9656" w14:textId="7F3C7F76" w:rsidR="006D0F64" w:rsidRPr="00A75599" w:rsidRDefault="006D0F64" w:rsidP="006D0F64">
      <w:pPr>
        <w:jc w:val="center"/>
        <w:rPr>
          <w:rFonts w:cs="Arial"/>
          <w:b/>
          <w:bCs/>
          <w:sz w:val="28"/>
          <w:szCs w:val="28"/>
        </w:rPr>
      </w:pPr>
      <w:r w:rsidRPr="00A75599">
        <w:rPr>
          <w:rFonts w:cs="Arial"/>
          <w:b/>
          <w:bCs/>
          <w:sz w:val="28"/>
          <w:szCs w:val="28"/>
        </w:rPr>
        <w:t>ICC Regulations on Sanctioning of Events and Player Release</w:t>
      </w:r>
    </w:p>
    <w:p w14:paraId="74B54182" w14:textId="1D3DC772" w:rsidR="006D0F64" w:rsidRDefault="006D0F64" w:rsidP="006D0F64">
      <w:pPr>
        <w:jc w:val="center"/>
        <w:rPr>
          <w:rFonts w:cs="Arial"/>
          <w:b/>
          <w:bCs/>
          <w:sz w:val="28"/>
          <w:szCs w:val="28"/>
        </w:rPr>
      </w:pPr>
      <w:r w:rsidRPr="00A75599">
        <w:rPr>
          <w:rFonts w:cs="Arial"/>
          <w:b/>
          <w:bCs/>
          <w:sz w:val="28"/>
          <w:szCs w:val="28"/>
        </w:rPr>
        <w:t>Application Form - March 2025</w:t>
      </w:r>
    </w:p>
    <w:p w14:paraId="10813E86" w14:textId="77777777" w:rsidR="00FA71F4" w:rsidRPr="00A75599" w:rsidRDefault="00FA71F4" w:rsidP="006D0F64">
      <w:pPr>
        <w:jc w:val="center"/>
        <w:rPr>
          <w:rFonts w:cs="Arial"/>
          <w:b/>
          <w:bCs/>
          <w:sz w:val="28"/>
          <w:szCs w:val="28"/>
        </w:rPr>
      </w:pPr>
    </w:p>
    <w:p w14:paraId="24234583" w14:textId="77777777" w:rsidR="006D0F64" w:rsidRDefault="006D0F64" w:rsidP="006D0F6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61EE7A" w14:textId="55C4F17C" w:rsidR="006D0F64" w:rsidRPr="00A75599" w:rsidRDefault="006D0F64" w:rsidP="006D0F6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 xml:space="preserve">Applications will be considered according to the ICC Regulations on Sanctioning of Events and Player Release (the “Regulations”). </w:t>
      </w:r>
    </w:p>
    <w:p w14:paraId="7A024B24" w14:textId="77777777" w:rsidR="006D0F64" w:rsidRPr="00A75599" w:rsidRDefault="006D0F64" w:rsidP="006D0F64">
      <w:pPr>
        <w:jc w:val="both"/>
        <w:rPr>
          <w:rFonts w:cs="Arial"/>
          <w:szCs w:val="20"/>
        </w:rPr>
      </w:pPr>
    </w:p>
    <w:p w14:paraId="019C27D3" w14:textId="0B5F1AD0" w:rsidR="006D0F64" w:rsidRPr="00A75599" w:rsidRDefault="005117A5" w:rsidP="006D0F6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 xml:space="preserve">Pursuant to the Regulations, the </w:t>
      </w:r>
      <w:r w:rsidR="006D0F64" w:rsidRPr="00A75599">
        <w:rPr>
          <w:rFonts w:cs="Arial"/>
          <w:szCs w:val="20"/>
        </w:rPr>
        <w:t>ICC has the sole and exclusive right to sanction a domestic cricket match or domestic cricket event that is staged outside of the territory of any National Cricket Federation (Article 2.1.2).</w:t>
      </w:r>
    </w:p>
    <w:p w14:paraId="2C3F94C9" w14:textId="77777777" w:rsidR="006D0F64" w:rsidRPr="00A75599" w:rsidRDefault="006D0F64" w:rsidP="006D0F64">
      <w:pPr>
        <w:jc w:val="both"/>
        <w:rPr>
          <w:rFonts w:cs="Arial"/>
          <w:szCs w:val="20"/>
        </w:rPr>
      </w:pPr>
    </w:p>
    <w:p w14:paraId="3AFC0AB2" w14:textId="0CB3A5D2" w:rsidR="006D0F64" w:rsidRPr="00A75599" w:rsidRDefault="005117A5" w:rsidP="006D0F6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 xml:space="preserve">The </w:t>
      </w:r>
      <w:r w:rsidR="006D0F64" w:rsidRPr="00A75599">
        <w:rPr>
          <w:rFonts w:cs="Arial"/>
          <w:szCs w:val="20"/>
        </w:rPr>
        <w:t>ICC is</w:t>
      </w:r>
      <w:r w:rsidRPr="00A75599">
        <w:rPr>
          <w:rFonts w:cs="Arial"/>
          <w:szCs w:val="20"/>
        </w:rPr>
        <w:t xml:space="preserve"> also</w:t>
      </w:r>
      <w:r w:rsidR="006D0F64" w:rsidRPr="00A75599">
        <w:rPr>
          <w:rFonts w:cs="Arial"/>
          <w:szCs w:val="20"/>
        </w:rPr>
        <w:t xml:space="preserve"> required to provide a</w:t>
      </w:r>
      <w:r w:rsidRPr="00A75599">
        <w:rPr>
          <w:rFonts w:cs="Arial"/>
          <w:szCs w:val="20"/>
        </w:rPr>
        <w:t>n ICC</w:t>
      </w:r>
      <w:r w:rsidR="006D0F64" w:rsidRPr="00A75599">
        <w:rPr>
          <w:rFonts w:cs="Arial"/>
          <w:szCs w:val="20"/>
        </w:rPr>
        <w:t xml:space="preserve"> No Objection Certificate (</w:t>
      </w:r>
      <w:r w:rsidR="00FA71F4" w:rsidRPr="00A75599">
        <w:rPr>
          <w:rFonts w:cs="Arial"/>
          <w:szCs w:val="20"/>
        </w:rPr>
        <w:t xml:space="preserve">“ICC </w:t>
      </w:r>
      <w:r w:rsidR="006D0F64" w:rsidRPr="00A75599">
        <w:rPr>
          <w:rFonts w:cs="Arial"/>
          <w:szCs w:val="20"/>
        </w:rPr>
        <w:t>NOC</w:t>
      </w:r>
      <w:r w:rsidR="00FA71F4" w:rsidRPr="00A75599">
        <w:rPr>
          <w:rFonts w:cs="Arial"/>
          <w:szCs w:val="20"/>
        </w:rPr>
        <w:t>”</w:t>
      </w:r>
      <w:r w:rsidR="006D0F64" w:rsidRPr="00A75599">
        <w:rPr>
          <w:rFonts w:cs="Arial"/>
          <w:szCs w:val="20"/>
        </w:rPr>
        <w:t xml:space="preserve">) </w:t>
      </w:r>
      <w:r w:rsidR="008D0957" w:rsidRPr="00A75599">
        <w:rPr>
          <w:rFonts w:cs="Arial"/>
          <w:szCs w:val="20"/>
        </w:rPr>
        <w:t>for a Special Domestic Event</w:t>
      </w:r>
      <w:r w:rsidRPr="00A75599">
        <w:rPr>
          <w:rFonts w:cs="Arial"/>
          <w:szCs w:val="20"/>
        </w:rPr>
        <w:t xml:space="preserve"> (namely an event</w:t>
      </w:r>
      <w:r w:rsidR="008D0957" w:rsidRPr="00A75599">
        <w:rPr>
          <w:rFonts w:cs="Arial"/>
          <w:szCs w:val="20"/>
        </w:rPr>
        <w:t xml:space="preserve"> that involves more than four players in any one event (or a single match in the case of a one-off match not forming part of an event) who currently play, or have played in the preceding twenty-four (24) leading up to the relevant match or event, for any National Representative Team of a Full Member other than the National Cricket Federation under whose jurisdiction the match or event is taking place</w:t>
      </w:r>
      <w:r w:rsidRPr="00A75599">
        <w:rPr>
          <w:rFonts w:cs="Arial"/>
          <w:szCs w:val="20"/>
        </w:rPr>
        <w:t>)</w:t>
      </w:r>
      <w:r w:rsidR="008D0957" w:rsidRPr="00A75599">
        <w:rPr>
          <w:rFonts w:cs="Arial"/>
          <w:szCs w:val="20"/>
        </w:rPr>
        <w:t xml:space="preserve"> (Article 2.1.4).</w:t>
      </w:r>
    </w:p>
    <w:p w14:paraId="1E7D097E" w14:textId="77777777" w:rsidR="006D0F64" w:rsidRPr="00A75599" w:rsidRDefault="006D0F64" w:rsidP="006D0F64">
      <w:pPr>
        <w:jc w:val="both"/>
        <w:rPr>
          <w:rFonts w:cs="Arial"/>
          <w:szCs w:val="20"/>
        </w:rPr>
      </w:pPr>
    </w:p>
    <w:p w14:paraId="0F8C110B" w14:textId="13A91AA5" w:rsidR="005525CD" w:rsidRPr="00A75599" w:rsidRDefault="005525CD" w:rsidP="008A344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 xml:space="preserve">In the case of any </w:t>
      </w:r>
      <w:r w:rsidR="008D0957" w:rsidRPr="00A75599">
        <w:rPr>
          <w:rFonts w:cs="Arial"/>
          <w:szCs w:val="20"/>
        </w:rPr>
        <w:t xml:space="preserve">match or </w:t>
      </w:r>
      <w:r w:rsidRPr="00A75599">
        <w:rPr>
          <w:rFonts w:cs="Arial"/>
          <w:szCs w:val="20"/>
        </w:rPr>
        <w:t>event falling within the terms of Article</w:t>
      </w:r>
      <w:r w:rsidR="008D0957" w:rsidRPr="00A75599">
        <w:rPr>
          <w:rFonts w:cs="Arial"/>
          <w:szCs w:val="20"/>
        </w:rPr>
        <w:t>s 2.1.2 and</w:t>
      </w:r>
      <w:r w:rsidRPr="00A75599">
        <w:rPr>
          <w:rFonts w:cs="Arial"/>
          <w:szCs w:val="20"/>
        </w:rPr>
        <w:t xml:space="preserve"> 2.1.4 of the Regulations,</w:t>
      </w:r>
      <w:r w:rsidR="00406907" w:rsidRPr="00A75599">
        <w:rPr>
          <w:rFonts w:cs="Arial"/>
          <w:szCs w:val="20"/>
        </w:rPr>
        <w:t xml:space="preserve"> the following application form, completed</w:t>
      </w:r>
      <w:r w:rsidR="005117A5" w:rsidRPr="00A75599">
        <w:rPr>
          <w:rFonts w:cs="Arial"/>
          <w:szCs w:val="20"/>
        </w:rPr>
        <w:t xml:space="preserve"> in full</w:t>
      </w:r>
      <w:r w:rsidR="00406907" w:rsidRPr="00A75599">
        <w:rPr>
          <w:rFonts w:cs="Arial"/>
          <w:szCs w:val="20"/>
        </w:rPr>
        <w:t xml:space="preserve"> and signed, must be submitted to Clive Hitchcock, </w:t>
      </w:r>
      <w:r w:rsidRPr="00A75599">
        <w:rPr>
          <w:rFonts w:cs="Arial"/>
          <w:szCs w:val="20"/>
        </w:rPr>
        <w:t>ICC</w:t>
      </w:r>
      <w:r w:rsidR="00406907" w:rsidRPr="00A75599">
        <w:rPr>
          <w:rFonts w:cs="Arial"/>
          <w:szCs w:val="20"/>
        </w:rPr>
        <w:t xml:space="preserve"> Senior Cricket </w:t>
      </w:r>
      <w:r w:rsidR="00433ED7" w:rsidRPr="00A75599">
        <w:rPr>
          <w:rFonts w:cs="Arial"/>
          <w:szCs w:val="20"/>
        </w:rPr>
        <w:t xml:space="preserve">Operations </w:t>
      </w:r>
      <w:r w:rsidR="00406907" w:rsidRPr="00A75599">
        <w:rPr>
          <w:rFonts w:cs="Arial"/>
          <w:szCs w:val="20"/>
        </w:rPr>
        <w:t xml:space="preserve">Manager, </w:t>
      </w:r>
      <w:r w:rsidR="00406907" w:rsidRPr="00A75599">
        <w:rPr>
          <w:rFonts w:cs="Arial"/>
          <w:b/>
          <w:bCs/>
          <w:szCs w:val="20"/>
          <w:u w:val="single"/>
        </w:rPr>
        <w:t xml:space="preserve">at least </w:t>
      </w:r>
      <w:r w:rsidR="00433ED7" w:rsidRPr="00A75599">
        <w:rPr>
          <w:rFonts w:cs="Arial"/>
          <w:b/>
          <w:bCs/>
          <w:szCs w:val="20"/>
          <w:u w:val="single"/>
        </w:rPr>
        <w:t xml:space="preserve">3 </w:t>
      </w:r>
      <w:r w:rsidR="00B44466" w:rsidRPr="00A75599">
        <w:rPr>
          <w:rFonts w:cs="Arial"/>
          <w:b/>
          <w:bCs/>
          <w:szCs w:val="20"/>
          <w:u w:val="single"/>
        </w:rPr>
        <w:t>months</w:t>
      </w:r>
      <w:r w:rsidR="000879A5" w:rsidRPr="00A75599">
        <w:rPr>
          <w:rFonts w:cs="Arial"/>
          <w:b/>
          <w:bCs/>
          <w:szCs w:val="20"/>
          <w:u w:val="single"/>
        </w:rPr>
        <w:t xml:space="preserve"> </w:t>
      </w:r>
      <w:r w:rsidR="001832E0" w:rsidRPr="00A75599">
        <w:rPr>
          <w:rFonts w:cs="Arial"/>
          <w:b/>
          <w:bCs/>
          <w:szCs w:val="20"/>
          <w:u w:val="single"/>
        </w:rPr>
        <w:t>before</w:t>
      </w:r>
      <w:r w:rsidR="00406907" w:rsidRPr="00A75599">
        <w:rPr>
          <w:rFonts w:cs="Arial"/>
          <w:b/>
          <w:bCs/>
          <w:szCs w:val="20"/>
          <w:u w:val="single"/>
        </w:rPr>
        <w:t xml:space="preserve"> the scheduled start of the </w:t>
      </w:r>
      <w:r w:rsidR="008D0957" w:rsidRPr="00A75599">
        <w:rPr>
          <w:rFonts w:cs="Arial"/>
          <w:b/>
          <w:bCs/>
          <w:szCs w:val="20"/>
          <w:u w:val="single"/>
        </w:rPr>
        <w:t xml:space="preserve">match or </w:t>
      </w:r>
      <w:r w:rsidR="00406907" w:rsidRPr="00A75599">
        <w:rPr>
          <w:rFonts w:cs="Arial"/>
          <w:b/>
          <w:bCs/>
          <w:szCs w:val="20"/>
          <w:u w:val="single"/>
        </w:rPr>
        <w:t>event.</w:t>
      </w:r>
      <w:r w:rsidR="00406907" w:rsidRPr="00A75599">
        <w:rPr>
          <w:rFonts w:cs="Arial"/>
          <w:szCs w:val="20"/>
        </w:rPr>
        <w:t xml:space="preserve">  It must be accompanied by all relevant</w:t>
      </w:r>
      <w:r w:rsidRPr="00A75599">
        <w:rPr>
          <w:rFonts w:cs="Arial"/>
          <w:szCs w:val="20"/>
        </w:rPr>
        <w:t xml:space="preserve"> supporting documentation</w:t>
      </w:r>
      <w:r w:rsidR="00433ED7" w:rsidRPr="00A75599">
        <w:rPr>
          <w:rFonts w:cs="Arial"/>
          <w:szCs w:val="20"/>
        </w:rPr>
        <w:t>.</w:t>
      </w:r>
      <w:r w:rsidRPr="00A75599">
        <w:rPr>
          <w:rFonts w:cs="Arial"/>
          <w:szCs w:val="20"/>
        </w:rPr>
        <w:t xml:space="preserve"> Pending the decision o</w:t>
      </w:r>
      <w:r w:rsidR="00134ED9" w:rsidRPr="00A75599">
        <w:rPr>
          <w:rFonts w:cs="Arial"/>
          <w:szCs w:val="20"/>
        </w:rPr>
        <w:t>f</w:t>
      </w:r>
      <w:r w:rsidRPr="00A75599">
        <w:rPr>
          <w:rFonts w:cs="Arial"/>
          <w:szCs w:val="20"/>
        </w:rPr>
        <w:t xml:space="preserve"> the ICC on </w:t>
      </w:r>
      <w:proofErr w:type="gramStart"/>
      <w:r w:rsidRPr="00A75599">
        <w:rPr>
          <w:rFonts w:cs="Arial"/>
          <w:szCs w:val="20"/>
        </w:rPr>
        <w:t>whether or not</w:t>
      </w:r>
      <w:proofErr w:type="gramEnd"/>
      <w:r w:rsidRPr="00A75599">
        <w:rPr>
          <w:rFonts w:cs="Arial"/>
          <w:szCs w:val="20"/>
        </w:rPr>
        <w:t xml:space="preserve"> to sanction the event</w:t>
      </w:r>
      <w:r w:rsidR="008D0957" w:rsidRPr="00A75599">
        <w:rPr>
          <w:rFonts w:cs="Arial"/>
          <w:szCs w:val="20"/>
        </w:rPr>
        <w:t xml:space="preserve"> under Article 2.1.2, or issue an</w:t>
      </w:r>
      <w:r w:rsidR="005117A5" w:rsidRPr="00A75599">
        <w:rPr>
          <w:rFonts w:cs="Arial"/>
          <w:szCs w:val="20"/>
        </w:rPr>
        <w:t xml:space="preserve"> ICC</w:t>
      </w:r>
      <w:r w:rsidR="008D0957" w:rsidRPr="00A75599">
        <w:rPr>
          <w:rFonts w:cs="Arial"/>
          <w:szCs w:val="20"/>
        </w:rPr>
        <w:t xml:space="preserve"> NOC under Article 2.1.4</w:t>
      </w:r>
      <w:r w:rsidRPr="00A75599">
        <w:rPr>
          <w:rFonts w:cs="Arial"/>
          <w:szCs w:val="20"/>
        </w:rPr>
        <w:t xml:space="preserve">, the </w:t>
      </w:r>
      <w:r w:rsidR="008D0957" w:rsidRPr="00A75599">
        <w:rPr>
          <w:rFonts w:cs="Arial"/>
          <w:szCs w:val="20"/>
        </w:rPr>
        <w:t xml:space="preserve">match or </w:t>
      </w:r>
      <w:r w:rsidRPr="00A75599">
        <w:rPr>
          <w:rFonts w:cs="Arial"/>
          <w:szCs w:val="20"/>
        </w:rPr>
        <w:t xml:space="preserve">event shall be considered </w:t>
      </w:r>
      <w:r w:rsidR="008D0957" w:rsidRPr="00A75599">
        <w:rPr>
          <w:rFonts w:cs="Arial"/>
          <w:szCs w:val="20"/>
        </w:rPr>
        <w:t xml:space="preserve">to be </w:t>
      </w:r>
      <w:r w:rsidRPr="00A75599">
        <w:rPr>
          <w:rFonts w:cs="Arial"/>
          <w:szCs w:val="20"/>
        </w:rPr>
        <w:t>Disapproved Cricket.</w:t>
      </w:r>
    </w:p>
    <w:p w14:paraId="391A4181" w14:textId="77777777" w:rsidR="00FA71F4" w:rsidRPr="00A75599" w:rsidRDefault="00FA71F4" w:rsidP="008A3444">
      <w:pPr>
        <w:jc w:val="both"/>
        <w:rPr>
          <w:rFonts w:cs="Arial"/>
          <w:szCs w:val="20"/>
        </w:rPr>
      </w:pPr>
    </w:p>
    <w:p w14:paraId="63CCCDA2" w14:textId="192BED87" w:rsidR="00FA71F4" w:rsidRPr="00A75599" w:rsidRDefault="00FA71F4" w:rsidP="00FA71F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Events/matches which are not sanctioned by the ICC (in the case of matches staged outside of the territory of a National Cricket Federation) or Special Domestic Events (as per Article 2.1.4) which do not receive an ICC NOC will constitute Disapproved Cricket.</w:t>
      </w:r>
    </w:p>
    <w:p w14:paraId="429E62F5" w14:textId="51472260" w:rsidR="00433ED7" w:rsidRPr="00A75599" w:rsidRDefault="00433ED7" w:rsidP="008A3444">
      <w:pPr>
        <w:jc w:val="both"/>
        <w:rPr>
          <w:rFonts w:cs="Arial"/>
          <w:szCs w:val="20"/>
        </w:rPr>
      </w:pPr>
    </w:p>
    <w:p w14:paraId="30FEA0C1" w14:textId="5254FCFB" w:rsidR="00433ED7" w:rsidRPr="00A75599" w:rsidRDefault="00DA0001" w:rsidP="008A344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T</w:t>
      </w:r>
      <w:r w:rsidR="00433ED7" w:rsidRPr="00A75599">
        <w:rPr>
          <w:rFonts w:cs="Arial"/>
          <w:szCs w:val="20"/>
        </w:rPr>
        <w:t>he</w:t>
      </w:r>
      <w:r w:rsidR="00AB4014" w:rsidRPr="00A75599">
        <w:rPr>
          <w:rFonts w:cs="Arial"/>
          <w:szCs w:val="20"/>
        </w:rPr>
        <w:t xml:space="preserve"> completed application must be signed </w:t>
      </w:r>
      <w:r w:rsidR="005600A0" w:rsidRPr="00A75599">
        <w:rPr>
          <w:rFonts w:cs="Arial"/>
          <w:szCs w:val="20"/>
        </w:rPr>
        <w:t xml:space="preserve">(as applicable) </w:t>
      </w:r>
      <w:r w:rsidR="00AB4014" w:rsidRPr="00A75599">
        <w:rPr>
          <w:rFonts w:cs="Arial"/>
          <w:szCs w:val="20"/>
        </w:rPr>
        <w:t>by:</w:t>
      </w:r>
    </w:p>
    <w:p w14:paraId="4F4D0321" w14:textId="587DF4CF" w:rsidR="00AB4014" w:rsidRPr="00A75599" w:rsidRDefault="00AB4014" w:rsidP="008A3444">
      <w:pPr>
        <w:jc w:val="both"/>
        <w:rPr>
          <w:rFonts w:cs="Arial"/>
          <w:szCs w:val="20"/>
        </w:rPr>
      </w:pPr>
    </w:p>
    <w:p w14:paraId="732591A5" w14:textId="1CAD9E81" w:rsidR="00AB4014" w:rsidRPr="00A75599" w:rsidRDefault="00AB4014" w:rsidP="00AB401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The Host Member</w:t>
      </w:r>
      <w:r w:rsidR="00897644" w:rsidRPr="00A75599">
        <w:rPr>
          <w:rFonts w:ascii="Arial" w:hAnsi="Arial" w:cs="Arial"/>
          <w:sz w:val="20"/>
          <w:szCs w:val="20"/>
        </w:rPr>
        <w:t>,</w:t>
      </w:r>
      <w:r w:rsidR="005117A5" w:rsidRPr="00A75599">
        <w:rPr>
          <w:rFonts w:ascii="Arial" w:hAnsi="Arial" w:cs="Arial"/>
          <w:sz w:val="20"/>
          <w:szCs w:val="20"/>
        </w:rPr>
        <w:t xml:space="preserve"> where applicable</w:t>
      </w:r>
      <w:r w:rsidR="005600A0" w:rsidRPr="00A75599">
        <w:rPr>
          <w:rFonts w:ascii="Arial" w:hAnsi="Arial" w:cs="Arial"/>
          <w:sz w:val="20"/>
          <w:szCs w:val="20"/>
        </w:rPr>
        <w:t xml:space="preserve"> (i.e. the Member under whose jurisdiction the match/event is being played</w:t>
      </w:r>
      <w:proofErr w:type="gramStart"/>
      <w:r w:rsidR="005600A0" w:rsidRPr="00A75599">
        <w:rPr>
          <w:rFonts w:ascii="Arial" w:hAnsi="Arial" w:cs="Arial"/>
          <w:sz w:val="20"/>
          <w:szCs w:val="20"/>
        </w:rPr>
        <w:t>);</w:t>
      </w:r>
      <w:proofErr w:type="gramEnd"/>
    </w:p>
    <w:p w14:paraId="79D8A082" w14:textId="6F9CFC7C" w:rsidR="00AB4014" w:rsidRPr="00A75599" w:rsidRDefault="00AB4014" w:rsidP="00AB401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The Member in whose territory the match/event is being played</w:t>
      </w:r>
      <w:r w:rsidR="005600A0" w:rsidRPr="00A75599">
        <w:rPr>
          <w:rFonts w:ascii="Arial" w:hAnsi="Arial" w:cs="Arial"/>
          <w:sz w:val="20"/>
          <w:szCs w:val="20"/>
        </w:rPr>
        <w:t xml:space="preserve"> (if different from the Host Member);</w:t>
      </w:r>
      <w:r w:rsidRPr="00A75599">
        <w:rPr>
          <w:rFonts w:ascii="Arial" w:hAnsi="Arial" w:cs="Arial"/>
          <w:sz w:val="20"/>
          <w:szCs w:val="20"/>
        </w:rPr>
        <w:t xml:space="preserve"> and</w:t>
      </w:r>
    </w:p>
    <w:p w14:paraId="07571647" w14:textId="04A5197F" w:rsidR="00AB4014" w:rsidRPr="00A75599" w:rsidRDefault="00DA0001" w:rsidP="008E30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 xml:space="preserve">Any </w:t>
      </w:r>
      <w:r w:rsidR="00FC0B43" w:rsidRPr="00A75599">
        <w:rPr>
          <w:rFonts w:ascii="Arial" w:hAnsi="Arial" w:cs="Arial"/>
          <w:sz w:val="20"/>
          <w:szCs w:val="20"/>
        </w:rPr>
        <w:t>Third-Party</w:t>
      </w:r>
      <w:r w:rsidRPr="00A75599">
        <w:rPr>
          <w:rFonts w:ascii="Arial" w:hAnsi="Arial" w:cs="Arial"/>
          <w:sz w:val="20"/>
          <w:szCs w:val="20"/>
        </w:rPr>
        <w:t xml:space="preserve"> </w:t>
      </w:r>
      <w:r w:rsidR="00AB4014" w:rsidRPr="00A75599">
        <w:rPr>
          <w:rFonts w:ascii="Arial" w:hAnsi="Arial" w:cs="Arial"/>
          <w:sz w:val="20"/>
          <w:szCs w:val="20"/>
        </w:rPr>
        <w:t>Event Organizer/Promoter</w:t>
      </w:r>
      <w:r w:rsidR="005600A0" w:rsidRPr="00A75599">
        <w:rPr>
          <w:rFonts w:ascii="Arial" w:hAnsi="Arial" w:cs="Arial"/>
          <w:sz w:val="20"/>
          <w:szCs w:val="20"/>
        </w:rPr>
        <w:t>.</w:t>
      </w:r>
    </w:p>
    <w:p w14:paraId="0B768846" w14:textId="77777777" w:rsidR="005525CD" w:rsidRPr="00A75599" w:rsidRDefault="005525CD" w:rsidP="001253B9">
      <w:pPr>
        <w:rPr>
          <w:rFonts w:cs="Arial"/>
          <w:szCs w:val="20"/>
        </w:rPr>
      </w:pPr>
    </w:p>
    <w:p w14:paraId="5D569E86" w14:textId="77777777" w:rsidR="001253B9" w:rsidRPr="00FA71F4" w:rsidRDefault="001253B9" w:rsidP="001253B9">
      <w:pPr>
        <w:rPr>
          <w:rFonts w:cs="Arial"/>
          <w:szCs w:val="20"/>
        </w:rPr>
      </w:pPr>
      <w:r w:rsidRPr="00A75599">
        <w:rPr>
          <w:rFonts w:cs="Arial"/>
          <w:szCs w:val="20"/>
        </w:rPr>
        <w:t>Confidentiality of any commercially sensitive information will be maintained by the ICC.</w:t>
      </w:r>
    </w:p>
    <w:p w14:paraId="5F0C6441" w14:textId="77777777" w:rsidR="001253B9" w:rsidRPr="00FA71F4" w:rsidRDefault="001253B9" w:rsidP="001253B9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3836"/>
        <w:gridCol w:w="4618"/>
      </w:tblGrid>
      <w:tr w:rsidR="00C97CBA" w:rsidRPr="00FA71F4" w14:paraId="5AFA9047" w14:textId="77777777" w:rsidTr="008E30CD">
        <w:tc>
          <w:tcPr>
            <w:tcW w:w="607" w:type="dxa"/>
          </w:tcPr>
          <w:p w14:paraId="796EE8D4" w14:textId="77777777" w:rsidR="001253B9" w:rsidRPr="00A75599" w:rsidRDefault="001253B9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836" w:type="dxa"/>
          </w:tcPr>
          <w:p w14:paraId="2EE6F757" w14:textId="77777777" w:rsidR="001253B9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Host Member</w:t>
            </w:r>
          </w:p>
          <w:p w14:paraId="6DAB94DA" w14:textId="58F5B036" w:rsidR="001253B9" w:rsidRPr="00A75599" w:rsidRDefault="001253B9">
            <w:pPr>
              <w:rPr>
                <w:rFonts w:cs="Arial"/>
                <w:color w:val="auto"/>
                <w:szCs w:val="20"/>
              </w:rPr>
            </w:pPr>
            <w:r w:rsidRPr="00A75599">
              <w:rPr>
                <w:rFonts w:cs="Arial"/>
                <w:color w:val="auto"/>
                <w:szCs w:val="20"/>
              </w:rPr>
              <w:t>(Name of the Member Board</w:t>
            </w:r>
            <w:r w:rsidR="00AB4014" w:rsidRPr="00A75599">
              <w:rPr>
                <w:rFonts w:cs="Arial"/>
                <w:color w:val="auto"/>
                <w:szCs w:val="20"/>
              </w:rPr>
              <w:t xml:space="preserve"> under whose jurisdiction the match/event is to be played</w:t>
            </w:r>
            <w:r w:rsidRPr="00A75599">
              <w:rPr>
                <w:rFonts w:cs="Arial"/>
                <w:color w:val="auto"/>
                <w:szCs w:val="20"/>
              </w:rPr>
              <w:t>)</w:t>
            </w:r>
          </w:p>
          <w:p w14:paraId="6A7A5DA3" w14:textId="77777777" w:rsidR="005525CD" w:rsidRPr="00A75599" w:rsidRDefault="005525CD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73672C86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5824099D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7991AC77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649248AA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5600A0" w:rsidRPr="00FA71F4" w14:paraId="64D3ED49" w14:textId="77777777" w:rsidTr="008E30CD">
        <w:tc>
          <w:tcPr>
            <w:tcW w:w="607" w:type="dxa"/>
          </w:tcPr>
          <w:p w14:paraId="1B99FAA3" w14:textId="13E8726B" w:rsidR="005600A0" w:rsidRPr="00A75599" w:rsidRDefault="005600A0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836" w:type="dxa"/>
          </w:tcPr>
          <w:p w14:paraId="59A12EC1" w14:textId="41374921" w:rsidR="005600A0" w:rsidRPr="00A75599" w:rsidRDefault="005600A0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Name of the Member Board in whose territory the match/event is to be played</w:t>
            </w:r>
            <w:r w:rsidR="00134ED9" w:rsidRPr="00A75599">
              <w:rPr>
                <w:rFonts w:cs="Arial"/>
                <w:b/>
                <w:color w:val="auto"/>
                <w:szCs w:val="20"/>
              </w:rPr>
              <w:t xml:space="preserve"> (if not the Host Member)</w:t>
            </w:r>
            <w:r w:rsidRPr="00A75599">
              <w:rPr>
                <w:rFonts w:cs="Arial"/>
                <w:b/>
                <w:color w:val="auto"/>
                <w:szCs w:val="20"/>
              </w:rPr>
              <w:t>.</w:t>
            </w:r>
          </w:p>
          <w:p w14:paraId="7D30FD67" w14:textId="2E6451C1" w:rsidR="005600A0" w:rsidRPr="00A75599" w:rsidRDefault="005600A0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5B764F7A" w14:textId="77777777" w:rsidR="005600A0" w:rsidRPr="00A75599" w:rsidRDefault="005600A0">
            <w:pPr>
              <w:rPr>
                <w:rFonts w:cs="Arial"/>
                <w:szCs w:val="20"/>
              </w:rPr>
            </w:pPr>
          </w:p>
        </w:tc>
      </w:tr>
      <w:tr w:rsidR="00C97CBA" w:rsidRPr="00FA71F4" w14:paraId="1DC40B81" w14:textId="77777777" w:rsidTr="008E30CD">
        <w:tc>
          <w:tcPr>
            <w:tcW w:w="607" w:type="dxa"/>
          </w:tcPr>
          <w:p w14:paraId="597DCA8F" w14:textId="5DCE23F0" w:rsidR="001253B9" w:rsidRPr="00A75599" w:rsidRDefault="00C97CBA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lastRenderedPageBreak/>
              <w:t>3</w:t>
            </w:r>
          </w:p>
        </w:tc>
        <w:tc>
          <w:tcPr>
            <w:tcW w:w="3836" w:type="dxa"/>
          </w:tcPr>
          <w:p w14:paraId="49D0B6D3" w14:textId="7DAE314C" w:rsidR="001253B9" w:rsidRPr="00A75599" w:rsidRDefault="00DC2EF1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 xml:space="preserve">Name </w:t>
            </w:r>
            <w:r w:rsidR="005525CD" w:rsidRPr="00A75599">
              <w:rPr>
                <w:rFonts w:cs="Arial"/>
                <w:b/>
                <w:color w:val="auto"/>
                <w:szCs w:val="20"/>
              </w:rPr>
              <w:t xml:space="preserve">of the </w:t>
            </w:r>
            <w:r w:rsidR="001253B9" w:rsidRPr="00A75599">
              <w:rPr>
                <w:rFonts w:cs="Arial"/>
                <w:b/>
                <w:color w:val="auto"/>
                <w:szCs w:val="20"/>
              </w:rPr>
              <w:t>Event Organizer/Promoter</w:t>
            </w:r>
            <w:r w:rsidR="0033024F" w:rsidRPr="00A75599">
              <w:rPr>
                <w:rFonts w:cs="Arial"/>
                <w:b/>
                <w:color w:val="auto"/>
                <w:szCs w:val="20"/>
              </w:rPr>
              <w:t xml:space="preserve"> if it is not </w:t>
            </w:r>
            <w:r w:rsidR="005600A0" w:rsidRPr="00A75599">
              <w:rPr>
                <w:rFonts w:cs="Arial"/>
                <w:b/>
                <w:color w:val="auto"/>
                <w:szCs w:val="20"/>
              </w:rPr>
              <w:t xml:space="preserve">a </w:t>
            </w:r>
            <w:r w:rsidR="0033024F" w:rsidRPr="00A75599">
              <w:rPr>
                <w:rFonts w:cs="Arial"/>
                <w:b/>
                <w:color w:val="auto"/>
                <w:szCs w:val="20"/>
              </w:rPr>
              <w:t>Member</w:t>
            </w:r>
            <w:r w:rsidR="00AB4014" w:rsidRPr="00A75599">
              <w:rPr>
                <w:rFonts w:cs="Arial"/>
                <w:b/>
                <w:color w:val="auto"/>
                <w:szCs w:val="20"/>
              </w:rPr>
              <w:t xml:space="preserve"> Board</w:t>
            </w:r>
            <w:r w:rsidR="00823DB4" w:rsidRPr="00A75599">
              <w:rPr>
                <w:rFonts w:cs="Arial"/>
                <w:b/>
                <w:color w:val="auto"/>
                <w:szCs w:val="20"/>
              </w:rPr>
              <w:t>.</w:t>
            </w:r>
          </w:p>
          <w:p w14:paraId="3CE81002" w14:textId="2360F5FD" w:rsidR="00823DB4" w:rsidRPr="00A75599" w:rsidRDefault="003D3334" w:rsidP="007F48A1">
            <w:pPr>
              <w:rPr>
                <w:rFonts w:cs="Arial"/>
                <w:color w:val="auto"/>
                <w:szCs w:val="20"/>
              </w:rPr>
            </w:pPr>
            <w:r w:rsidRPr="00A75599">
              <w:rPr>
                <w:rFonts w:cs="Arial"/>
                <w:color w:val="auto"/>
                <w:szCs w:val="20"/>
              </w:rPr>
              <w:t>The application</w:t>
            </w:r>
            <w:r w:rsidR="00823DB4" w:rsidRPr="00A75599">
              <w:rPr>
                <w:rFonts w:cs="Arial"/>
                <w:color w:val="auto"/>
                <w:szCs w:val="20"/>
              </w:rPr>
              <w:t xml:space="preserve"> must include details of the core business of the promoter/organizer</w:t>
            </w:r>
            <w:r w:rsidR="007F48A1" w:rsidRPr="00A75599">
              <w:rPr>
                <w:rFonts w:cs="Arial"/>
                <w:color w:val="auto"/>
                <w:szCs w:val="20"/>
              </w:rPr>
              <w:t xml:space="preserve"> and details of the ownership </w:t>
            </w:r>
            <w:proofErr w:type="gramStart"/>
            <w:r w:rsidR="007F48A1" w:rsidRPr="00A75599">
              <w:rPr>
                <w:rFonts w:cs="Arial"/>
                <w:color w:val="auto"/>
                <w:szCs w:val="20"/>
              </w:rPr>
              <w:t>structure</w:t>
            </w:r>
            <w:proofErr w:type="gramEnd"/>
            <w:r w:rsidR="007F48A1" w:rsidRPr="00A75599">
              <w:rPr>
                <w:rFonts w:cs="Arial"/>
                <w:color w:val="auto"/>
                <w:szCs w:val="20"/>
              </w:rPr>
              <w:t xml:space="preserve"> and</w:t>
            </w:r>
            <w:r w:rsidR="00172D6B" w:rsidRPr="00A75599">
              <w:rPr>
                <w:rFonts w:cs="Arial"/>
                <w:color w:val="auto"/>
                <w:szCs w:val="20"/>
              </w:rPr>
              <w:t xml:space="preserve"> the senior</w:t>
            </w:r>
            <w:r w:rsidR="007F48A1" w:rsidRPr="00A75599">
              <w:rPr>
                <w:rFonts w:cs="Arial"/>
                <w:color w:val="auto"/>
                <w:szCs w:val="20"/>
              </w:rPr>
              <w:t xml:space="preserve"> individuals involved in the promoter/</w:t>
            </w:r>
            <w:r w:rsidR="005D02C0" w:rsidRPr="00A75599">
              <w:rPr>
                <w:rFonts w:cs="Arial"/>
                <w:color w:val="auto"/>
                <w:szCs w:val="20"/>
              </w:rPr>
              <w:t>organizer</w:t>
            </w:r>
            <w:r w:rsidR="007F48A1" w:rsidRPr="00A75599">
              <w:rPr>
                <w:rFonts w:cs="Arial"/>
                <w:color w:val="auto"/>
                <w:szCs w:val="20"/>
              </w:rPr>
              <w:t xml:space="preserve"> company</w:t>
            </w:r>
            <w:r w:rsidR="005600A0" w:rsidRPr="00A75599">
              <w:rPr>
                <w:rFonts w:cs="Arial"/>
                <w:color w:val="auto"/>
                <w:szCs w:val="20"/>
              </w:rPr>
              <w:t>.</w:t>
            </w:r>
            <w:r w:rsidR="00F7548E" w:rsidRPr="00A75599">
              <w:rPr>
                <w:rFonts w:cs="Arial"/>
                <w:color w:val="auto"/>
                <w:szCs w:val="20"/>
              </w:rPr>
              <w:t xml:space="preserve">  In collating this information, Members are expected to conduct appropriate due diligence checks on proposed promoters/organisers (</w:t>
            </w:r>
            <w:r w:rsidR="00A73231" w:rsidRPr="00A75599">
              <w:rPr>
                <w:rFonts w:cs="Arial"/>
                <w:color w:val="auto"/>
                <w:szCs w:val="20"/>
              </w:rPr>
              <w:t xml:space="preserve">see Appendix 1 for guidance on </w:t>
            </w:r>
            <w:r w:rsidR="00A73231" w:rsidRPr="00A75599">
              <w:rPr>
                <w:rFonts w:cs="Arial"/>
                <w:color w:val="auto"/>
                <w:szCs w:val="20"/>
                <w:lang w:val="en-US"/>
              </w:rPr>
              <w:t>essential information that should be obtained in addition to general due diligence</w:t>
            </w:r>
            <w:r w:rsidR="00A73231" w:rsidRPr="00A75599">
              <w:rPr>
                <w:rFonts w:cs="Arial"/>
                <w:color w:val="auto"/>
                <w:szCs w:val="20"/>
              </w:rPr>
              <w:t>)</w:t>
            </w:r>
            <w:r w:rsidR="000B1203" w:rsidRPr="00A75599">
              <w:rPr>
                <w:rFonts w:cs="Arial"/>
                <w:color w:val="auto"/>
                <w:szCs w:val="20"/>
              </w:rPr>
              <w:t>.</w:t>
            </w:r>
          </w:p>
          <w:p w14:paraId="2FDFFC29" w14:textId="77777777" w:rsidR="00DA0001" w:rsidRPr="00A75599" w:rsidRDefault="00DA0001" w:rsidP="007F48A1">
            <w:pPr>
              <w:rPr>
                <w:rFonts w:cs="Arial"/>
                <w:color w:val="auto"/>
                <w:szCs w:val="20"/>
              </w:rPr>
            </w:pPr>
          </w:p>
          <w:p w14:paraId="5BBAD006" w14:textId="6FB7739C" w:rsidR="00DA0001" w:rsidRPr="00A75599" w:rsidRDefault="00FA71F4" w:rsidP="007F48A1">
            <w:pPr>
              <w:rPr>
                <w:rFonts w:cs="Arial"/>
                <w:color w:val="auto"/>
                <w:szCs w:val="20"/>
              </w:rPr>
            </w:pPr>
            <w:r w:rsidRPr="00A75599">
              <w:rPr>
                <w:rFonts w:cs="Arial"/>
                <w:color w:val="auto"/>
                <w:szCs w:val="20"/>
              </w:rPr>
              <w:t>Evidence must be provided with this Application Form which demonstrates</w:t>
            </w:r>
            <w:r w:rsidR="0086787B" w:rsidRPr="00A75599">
              <w:rPr>
                <w:rFonts w:cs="Arial"/>
                <w:color w:val="auto"/>
                <w:szCs w:val="20"/>
              </w:rPr>
              <w:t xml:space="preserve"> the event promoter/organiser’s track record of delivering successful sporting events within the immediately preceding 5 years (</w:t>
            </w:r>
            <w:r w:rsidR="000F24D8" w:rsidRPr="00A75599">
              <w:rPr>
                <w:rFonts w:cs="Arial"/>
                <w:color w:val="auto"/>
                <w:szCs w:val="20"/>
              </w:rPr>
              <w:t xml:space="preserve">as required </w:t>
            </w:r>
            <w:r w:rsidR="005117A5" w:rsidRPr="00A75599">
              <w:rPr>
                <w:rFonts w:cs="Arial"/>
                <w:color w:val="auto"/>
                <w:szCs w:val="20"/>
              </w:rPr>
              <w:t>by</w:t>
            </w:r>
            <w:r w:rsidR="000F24D8" w:rsidRPr="00A75599">
              <w:rPr>
                <w:rFonts w:cs="Arial"/>
                <w:color w:val="auto"/>
                <w:szCs w:val="20"/>
              </w:rPr>
              <w:t xml:space="preserve"> Article 2.2.6 of the </w:t>
            </w:r>
            <w:r w:rsidR="00172D6B" w:rsidRPr="00A75599">
              <w:rPr>
                <w:rFonts w:cs="Arial"/>
                <w:color w:val="auto"/>
                <w:szCs w:val="20"/>
              </w:rPr>
              <w:t>R</w:t>
            </w:r>
            <w:r w:rsidR="000F24D8" w:rsidRPr="00A75599">
              <w:rPr>
                <w:rFonts w:cs="Arial"/>
                <w:color w:val="auto"/>
                <w:szCs w:val="20"/>
              </w:rPr>
              <w:t>egulations</w:t>
            </w:r>
            <w:r w:rsidR="0086787B" w:rsidRPr="00A75599">
              <w:rPr>
                <w:rFonts w:cs="Arial"/>
                <w:color w:val="auto"/>
                <w:szCs w:val="20"/>
              </w:rPr>
              <w:t>)</w:t>
            </w:r>
            <w:r w:rsidR="00DA0001" w:rsidRPr="00A75599">
              <w:rPr>
                <w:rFonts w:cs="Arial"/>
                <w:color w:val="auto"/>
                <w:szCs w:val="20"/>
              </w:rPr>
              <w:t>.</w:t>
            </w:r>
          </w:p>
          <w:p w14:paraId="5EB8CA9D" w14:textId="77777777" w:rsidR="00DA0001" w:rsidRPr="00A75599" w:rsidRDefault="00DA0001" w:rsidP="007F48A1">
            <w:pPr>
              <w:rPr>
                <w:rFonts w:cs="Arial"/>
                <w:color w:val="auto"/>
                <w:szCs w:val="20"/>
              </w:rPr>
            </w:pPr>
          </w:p>
          <w:p w14:paraId="6702A58D" w14:textId="27E405B9" w:rsidR="00DA0001" w:rsidRPr="00A75599" w:rsidRDefault="00DA0001" w:rsidP="007F48A1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6B95F773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570CB68C" w14:textId="5309D6F5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C97CBA" w:rsidRPr="00FA71F4" w14:paraId="17C3E0DC" w14:textId="77777777" w:rsidTr="008E30CD">
        <w:tc>
          <w:tcPr>
            <w:tcW w:w="607" w:type="dxa"/>
          </w:tcPr>
          <w:p w14:paraId="3B087F71" w14:textId="1B1300FC" w:rsidR="001253B9" w:rsidRPr="00A75599" w:rsidRDefault="005600A0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3836" w:type="dxa"/>
          </w:tcPr>
          <w:p w14:paraId="500DD449" w14:textId="77777777" w:rsidR="001253B9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Proposed Event</w:t>
            </w:r>
          </w:p>
          <w:p w14:paraId="08B1DAC0" w14:textId="77777777" w:rsidR="001253B9" w:rsidRPr="00A75599" w:rsidRDefault="001253B9">
            <w:pPr>
              <w:rPr>
                <w:rFonts w:cs="Arial"/>
                <w:color w:val="auto"/>
                <w:szCs w:val="20"/>
              </w:rPr>
            </w:pPr>
            <w:r w:rsidRPr="00A75599">
              <w:rPr>
                <w:rFonts w:cs="Arial"/>
                <w:color w:val="auto"/>
                <w:szCs w:val="20"/>
              </w:rPr>
              <w:t xml:space="preserve">(Give </w:t>
            </w:r>
            <w:r w:rsidR="00DC2EF1" w:rsidRPr="00A75599">
              <w:rPr>
                <w:rFonts w:cs="Arial"/>
                <w:color w:val="auto"/>
                <w:szCs w:val="20"/>
              </w:rPr>
              <w:t xml:space="preserve">the </w:t>
            </w:r>
            <w:r w:rsidRPr="00A75599">
              <w:rPr>
                <w:rFonts w:cs="Arial"/>
                <w:color w:val="auto"/>
                <w:szCs w:val="20"/>
              </w:rPr>
              <w:t>name of event and proposed format, i.e. 50 overs, T20,</w:t>
            </w:r>
            <w:r w:rsidR="0033024F" w:rsidRPr="00A75599">
              <w:rPr>
                <w:rFonts w:cs="Arial"/>
                <w:color w:val="auto"/>
                <w:szCs w:val="20"/>
              </w:rPr>
              <w:t xml:space="preserve"> T10</w:t>
            </w:r>
            <w:r w:rsidRPr="00A75599">
              <w:rPr>
                <w:rFonts w:cs="Arial"/>
                <w:color w:val="auto"/>
                <w:szCs w:val="20"/>
              </w:rPr>
              <w:t xml:space="preserve"> etc</w:t>
            </w:r>
            <w:r w:rsidR="007F48A1" w:rsidRPr="00A75599">
              <w:rPr>
                <w:rFonts w:cs="Arial"/>
                <w:color w:val="auto"/>
                <w:szCs w:val="20"/>
              </w:rPr>
              <w:t xml:space="preserve"> and details of the event format itself i.e. number of matches, round robin, finals etc</w:t>
            </w:r>
            <w:r w:rsidRPr="00A75599">
              <w:rPr>
                <w:rFonts w:cs="Arial"/>
                <w:color w:val="auto"/>
                <w:szCs w:val="20"/>
              </w:rPr>
              <w:t>)</w:t>
            </w:r>
          </w:p>
          <w:p w14:paraId="3D95E43D" w14:textId="47088409" w:rsidR="00FC0B43" w:rsidRPr="00A75599" w:rsidRDefault="00FC0B43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3A61CB55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54C2472E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3C319E9B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569E738E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C97CBA" w:rsidRPr="00FA71F4" w14:paraId="500CA81D" w14:textId="77777777" w:rsidTr="008E30CD">
        <w:tc>
          <w:tcPr>
            <w:tcW w:w="607" w:type="dxa"/>
          </w:tcPr>
          <w:p w14:paraId="50961C55" w14:textId="1684A81F" w:rsidR="001253B9" w:rsidRPr="00A75599" w:rsidRDefault="005600A0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3836" w:type="dxa"/>
          </w:tcPr>
          <w:p w14:paraId="29C9BC80" w14:textId="77777777" w:rsidR="001253B9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 xml:space="preserve">Proposed Date(s) of </w:t>
            </w:r>
            <w:r w:rsidR="0033024F" w:rsidRPr="00A75599">
              <w:rPr>
                <w:rFonts w:cs="Arial"/>
                <w:b/>
                <w:color w:val="auto"/>
                <w:szCs w:val="20"/>
              </w:rPr>
              <w:t>Match/</w:t>
            </w:r>
            <w:r w:rsidRPr="00A75599">
              <w:rPr>
                <w:rFonts w:cs="Arial"/>
                <w:b/>
                <w:color w:val="auto"/>
                <w:szCs w:val="20"/>
              </w:rPr>
              <w:t>Event</w:t>
            </w:r>
          </w:p>
        </w:tc>
        <w:tc>
          <w:tcPr>
            <w:tcW w:w="4618" w:type="dxa"/>
          </w:tcPr>
          <w:p w14:paraId="3B514940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3873F26B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5327C85D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383E7B4A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C97CBA" w:rsidRPr="00FA71F4" w14:paraId="249F060C" w14:textId="77777777" w:rsidTr="008E30CD">
        <w:tc>
          <w:tcPr>
            <w:tcW w:w="607" w:type="dxa"/>
          </w:tcPr>
          <w:p w14:paraId="109A3F66" w14:textId="7C0629B0" w:rsidR="001253B9" w:rsidRPr="00A75599" w:rsidRDefault="005600A0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3836" w:type="dxa"/>
          </w:tcPr>
          <w:p w14:paraId="4DAC3260" w14:textId="4FE79C3B" w:rsidR="00DA0001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Proposed Venue(s)</w:t>
            </w:r>
            <w:r w:rsidR="00FA71F4" w:rsidRPr="00A75599">
              <w:rPr>
                <w:rFonts w:cs="Arial"/>
                <w:b/>
                <w:color w:val="auto"/>
                <w:szCs w:val="20"/>
              </w:rPr>
              <w:t>.</w:t>
            </w:r>
            <w:r w:rsidR="00BA2BCA" w:rsidRPr="00A75599">
              <w:rPr>
                <w:rFonts w:cs="Arial"/>
                <w:b/>
                <w:color w:val="auto"/>
                <w:szCs w:val="20"/>
              </w:rPr>
              <w:t xml:space="preserve"> </w:t>
            </w:r>
            <w:r w:rsidR="00897644" w:rsidRPr="00A75599">
              <w:rPr>
                <w:rFonts w:cs="Arial"/>
                <w:b/>
                <w:color w:val="auto"/>
                <w:szCs w:val="20"/>
              </w:rPr>
              <w:t>Provide details of all the venues to be used</w:t>
            </w:r>
            <w:r w:rsidR="008D0957" w:rsidRPr="00A75599">
              <w:rPr>
                <w:rFonts w:cs="Arial"/>
                <w:b/>
                <w:color w:val="auto"/>
                <w:szCs w:val="20"/>
              </w:rPr>
              <w:t xml:space="preserve"> and</w:t>
            </w:r>
            <w:r w:rsidR="00FA71F4" w:rsidRPr="00A75599">
              <w:rPr>
                <w:rFonts w:cs="Arial"/>
                <w:b/>
                <w:color w:val="auto"/>
                <w:szCs w:val="20"/>
              </w:rPr>
              <w:t xml:space="preserve"> confirm that</w:t>
            </w:r>
            <w:r w:rsidR="008D0957" w:rsidRPr="00A75599">
              <w:rPr>
                <w:rFonts w:cs="Arial"/>
                <w:b/>
                <w:color w:val="auto"/>
                <w:szCs w:val="20"/>
              </w:rPr>
              <w:t xml:space="preserve"> </w:t>
            </w:r>
            <w:r w:rsidR="00897644" w:rsidRPr="00A75599">
              <w:rPr>
                <w:rFonts w:cs="Arial"/>
                <w:b/>
                <w:color w:val="auto"/>
                <w:szCs w:val="20"/>
              </w:rPr>
              <w:t>they are</w:t>
            </w:r>
            <w:r w:rsidR="008D0957" w:rsidRPr="00A75599">
              <w:rPr>
                <w:rFonts w:cs="Arial"/>
                <w:b/>
                <w:color w:val="auto"/>
                <w:szCs w:val="20"/>
              </w:rPr>
              <w:t xml:space="preserve"> compliant with Article 2.2.2 of the </w:t>
            </w:r>
            <w:r w:rsidR="00897644" w:rsidRPr="00A75599">
              <w:rPr>
                <w:rFonts w:cs="Arial"/>
                <w:b/>
                <w:color w:val="auto"/>
                <w:szCs w:val="20"/>
              </w:rPr>
              <w:t>R</w:t>
            </w:r>
            <w:r w:rsidR="008D0957" w:rsidRPr="00A75599">
              <w:rPr>
                <w:rFonts w:cs="Arial"/>
                <w:b/>
                <w:color w:val="auto"/>
                <w:szCs w:val="20"/>
              </w:rPr>
              <w:t>egulations.</w:t>
            </w:r>
          </w:p>
          <w:p w14:paraId="49778172" w14:textId="77777777" w:rsidR="008D0957" w:rsidRPr="00A75599" w:rsidRDefault="008D0957">
            <w:pPr>
              <w:rPr>
                <w:rFonts w:cs="Arial"/>
                <w:b/>
                <w:color w:val="auto"/>
                <w:szCs w:val="20"/>
              </w:rPr>
            </w:pPr>
          </w:p>
          <w:p w14:paraId="6FC7DA63" w14:textId="64F21AB8" w:rsidR="00DA0001" w:rsidRPr="00A75599" w:rsidRDefault="00DA0001">
            <w:pPr>
              <w:rPr>
                <w:rFonts w:cs="Arial"/>
                <w:bCs/>
                <w:color w:val="auto"/>
                <w:szCs w:val="20"/>
              </w:rPr>
            </w:pPr>
            <w:r w:rsidRPr="00A75599">
              <w:rPr>
                <w:rFonts w:cs="Arial"/>
                <w:bCs/>
                <w:color w:val="auto"/>
                <w:szCs w:val="20"/>
              </w:rPr>
              <w:t xml:space="preserve">Complete Appendix </w:t>
            </w:r>
            <w:r w:rsidR="00176E30" w:rsidRPr="00A75599">
              <w:rPr>
                <w:rFonts w:cs="Arial"/>
                <w:bCs/>
                <w:color w:val="auto"/>
                <w:szCs w:val="20"/>
              </w:rPr>
              <w:t>2</w:t>
            </w:r>
            <w:r w:rsidRPr="00A75599">
              <w:rPr>
                <w:rFonts w:cs="Arial"/>
                <w:bCs/>
                <w:color w:val="auto"/>
                <w:szCs w:val="20"/>
              </w:rPr>
              <w:t xml:space="preserve"> in full.</w:t>
            </w:r>
          </w:p>
          <w:p w14:paraId="087EDDE3" w14:textId="77777777" w:rsidR="004B49A6" w:rsidRPr="00A75599" w:rsidRDefault="004B49A6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0612F8ED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20E45D10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73D2F4CB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7F06029C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4B49A6" w:rsidRPr="00FA71F4" w14:paraId="56D560C4" w14:textId="77777777" w:rsidTr="008E30CD">
        <w:tc>
          <w:tcPr>
            <w:tcW w:w="607" w:type="dxa"/>
          </w:tcPr>
          <w:p w14:paraId="340C02EF" w14:textId="77777777" w:rsidR="004B49A6" w:rsidRPr="00A75599" w:rsidRDefault="004B49A6">
            <w:pPr>
              <w:rPr>
                <w:rFonts w:cs="Arial"/>
                <w:b/>
                <w:szCs w:val="20"/>
              </w:rPr>
            </w:pPr>
          </w:p>
          <w:p w14:paraId="06F10B89" w14:textId="0CBB4849" w:rsidR="004B49A6" w:rsidRPr="00A75599" w:rsidRDefault="004B49A6" w:rsidP="004B49A6">
            <w:pPr>
              <w:jc w:val="both"/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7</w:t>
            </w:r>
          </w:p>
          <w:p w14:paraId="0184FD7C" w14:textId="77777777" w:rsidR="004B49A6" w:rsidRPr="00A75599" w:rsidRDefault="004B49A6">
            <w:pPr>
              <w:rPr>
                <w:rFonts w:cs="Arial"/>
                <w:b/>
                <w:szCs w:val="20"/>
              </w:rPr>
            </w:pPr>
          </w:p>
          <w:p w14:paraId="62B7EC9E" w14:textId="77777777" w:rsidR="004B49A6" w:rsidRPr="00A75599" w:rsidRDefault="004B49A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836" w:type="dxa"/>
          </w:tcPr>
          <w:p w14:paraId="2B090256" w14:textId="77777777" w:rsidR="004B49A6" w:rsidRPr="00A75599" w:rsidRDefault="004B49A6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Minimum Event Staging Standards</w:t>
            </w:r>
          </w:p>
          <w:p w14:paraId="2A14FB78" w14:textId="77777777" w:rsidR="004B49A6" w:rsidRPr="00A75599" w:rsidRDefault="004B49A6">
            <w:pPr>
              <w:rPr>
                <w:rFonts w:cs="Arial"/>
                <w:b/>
                <w:color w:val="auto"/>
                <w:szCs w:val="20"/>
              </w:rPr>
            </w:pPr>
          </w:p>
          <w:p w14:paraId="2CAD3070" w14:textId="00207A67" w:rsidR="004B49A6" w:rsidRPr="00A75599" w:rsidRDefault="00897644">
            <w:pPr>
              <w:rPr>
                <w:rFonts w:cs="Arial"/>
                <w:bCs/>
                <w:color w:val="auto"/>
                <w:szCs w:val="20"/>
              </w:rPr>
            </w:pPr>
            <w:r w:rsidRPr="00A75599">
              <w:rPr>
                <w:rFonts w:cs="Arial"/>
                <w:bCs/>
                <w:color w:val="auto"/>
                <w:szCs w:val="20"/>
              </w:rPr>
              <w:t>Provide c</w:t>
            </w:r>
            <w:r w:rsidR="004B49A6" w:rsidRPr="00A75599">
              <w:rPr>
                <w:rFonts w:cs="Arial"/>
                <w:bCs/>
                <w:color w:val="auto"/>
                <w:szCs w:val="20"/>
              </w:rPr>
              <w:t>onfirmation that the event will be staged in accordance with the Minimum Event Staging Standards</w:t>
            </w:r>
            <w:r w:rsidRPr="00A75599">
              <w:rPr>
                <w:rFonts w:cs="Arial"/>
                <w:bCs/>
                <w:color w:val="auto"/>
                <w:szCs w:val="20"/>
              </w:rPr>
              <w:t xml:space="preserve"> as per Article</w:t>
            </w:r>
            <w:r w:rsidR="005117A5" w:rsidRPr="00A75599">
              <w:rPr>
                <w:rFonts w:cs="Arial"/>
                <w:bCs/>
                <w:color w:val="auto"/>
                <w:szCs w:val="20"/>
              </w:rPr>
              <w:t xml:space="preserve"> </w:t>
            </w:r>
            <w:r w:rsidR="004B49A6" w:rsidRPr="00A75599">
              <w:rPr>
                <w:rFonts w:cs="Arial"/>
                <w:bCs/>
                <w:color w:val="auto"/>
                <w:szCs w:val="20"/>
              </w:rPr>
              <w:t xml:space="preserve">2.2.2 and Appendix </w:t>
            </w:r>
            <w:r w:rsidR="0090154E">
              <w:rPr>
                <w:rFonts w:cs="Arial"/>
                <w:bCs/>
                <w:color w:val="auto"/>
                <w:szCs w:val="20"/>
              </w:rPr>
              <w:t>2</w:t>
            </w:r>
            <w:r w:rsidR="00176E30" w:rsidRPr="00A75599">
              <w:rPr>
                <w:rFonts w:cs="Arial"/>
                <w:bCs/>
                <w:color w:val="auto"/>
                <w:szCs w:val="20"/>
              </w:rPr>
              <w:t xml:space="preserve"> of the </w:t>
            </w:r>
            <w:r w:rsidRPr="00A75599">
              <w:rPr>
                <w:rFonts w:cs="Arial"/>
                <w:bCs/>
                <w:color w:val="auto"/>
                <w:szCs w:val="20"/>
              </w:rPr>
              <w:t>R</w:t>
            </w:r>
            <w:r w:rsidR="00176E30" w:rsidRPr="00A75599">
              <w:rPr>
                <w:rFonts w:cs="Arial"/>
                <w:bCs/>
                <w:color w:val="auto"/>
                <w:szCs w:val="20"/>
              </w:rPr>
              <w:t>egulations</w:t>
            </w:r>
            <w:r w:rsidR="004B49A6" w:rsidRPr="00A75599">
              <w:rPr>
                <w:rFonts w:cs="Arial"/>
                <w:bCs/>
                <w:color w:val="auto"/>
                <w:szCs w:val="20"/>
              </w:rPr>
              <w:t>.</w:t>
            </w:r>
          </w:p>
          <w:p w14:paraId="6A90519A" w14:textId="77777777" w:rsidR="004B49A6" w:rsidRPr="00A75599" w:rsidRDefault="004B49A6">
            <w:pPr>
              <w:rPr>
                <w:rFonts w:cs="Arial"/>
                <w:bCs/>
                <w:color w:val="auto"/>
                <w:szCs w:val="20"/>
              </w:rPr>
            </w:pPr>
          </w:p>
          <w:p w14:paraId="3952B3B6" w14:textId="76598948" w:rsidR="004B49A6" w:rsidRPr="00A75599" w:rsidRDefault="009615E5">
            <w:pPr>
              <w:rPr>
                <w:rFonts w:cs="Arial"/>
                <w:bCs/>
                <w:color w:val="auto"/>
                <w:szCs w:val="20"/>
              </w:rPr>
            </w:pPr>
            <w:r w:rsidRPr="00A75599">
              <w:rPr>
                <w:rFonts w:cs="Arial"/>
                <w:bCs/>
                <w:color w:val="auto"/>
                <w:szCs w:val="20"/>
              </w:rPr>
              <w:lastRenderedPageBreak/>
              <w:t xml:space="preserve">Provide details on </w:t>
            </w:r>
            <w:r w:rsidR="004B49A6" w:rsidRPr="00A75599">
              <w:rPr>
                <w:rFonts w:cs="Arial"/>
                <w:bCs/>
                <w:color w:val="auto"/>
                <w:szCs w:val="20"/>
              </w:rPr>
              <w:t xml:space="preserve">how the Member will address any </w:t>
            </w:r>
            <w:r w:rsidR="005117A5" w:rsidRPr="00A75599">
              <w:rPr>
                <w:rFonts w:cs="Arial"/>
                <w:bCs/>
                <w:color w:val="auto"/>
                <w:szCs w:val="20"/>
              </w:rPr>
              <w:t xml:space="preserve">issues of </w:t>
            </w:r>
            <w:r w:rsidR="004B49A6" w:rsidRPr="00A75599">
              <w:rPr>
                <w:rFonts w:cs="Arial"/>
                <w:bCs/>
                <w:color w:val="auto"/>
                <w:szCs w:val="20"/>
              </w:rPr>
              <w:t>non-compliance</w:t>
            </w:r>
            <w:r w:rsidR="005117A5" w:rsidRPr="00A75599">
              <w:rPr>
                <w:rFonts w:cs="Arial"/>
                <w:bCs/>
                <w:color w:val="auto"/>
                <w:szCs w:val="20"/>
              </w:rPr>
              <w:t xml:space="preserve"> with the Minimum Event Staging Standards</w:t>
            </w:r>
            <w:r w:rsidR="004B49A6" w:rsidRPr="00A75599">
              <w:rPr>
                <w:rFonts w:cs="Arial"/>
                <w:bCs/>
                <w:color w:val="auto"/>
                <w:szCs w:val="20"/>
              </w:rPr>
              <w:t>.</w:t>
            </w:r>
          </w:p>
          <w:p w14:paraId="44FD433D" w14:textId="52F3B5BF" w:rsidR="004B49A6" w:rsidRPr="00A75599" w:rsidRDefault="004B49A6">
            <w:pPr>
              <w:rPr>
                <w:rFonts w:cs="Arial"/>
                <w:bCs/>
                <w:color w:val="auto"/>
                <w:szCs w:val="20"/>
              </w:rPr>
            </w:pPr>
            <w:r w:rsidRPr="00A75599">
              <w:rPr>
                <w:rFonts w:cs="Arial"/>
                <w:bCs/>
                <w:color w:val="auto"/>
                <w:szCs w:val="20"/>
              </w:rPr>
              <w:t xml:space="preserve"> </w:t>
            </w:r>
          </w:p>
        </w:tc>
        <w:tc>
          <w:tcPr>
            <w:tcW w:w="4618" w:type="dxa"/>
          </w:tcPr>
          <w:p w14:paraId="43094CD5" w14:textId="77777777" w:rsidR="004B49A6" w:rsidRPr="00A75599" w:rsidRDefault="004B49A6">
            <w:pPr>
              <w:rPr>
                <w:rFonts w:cs="Arial"/>
                <w:szCs w:val="20"/>
              </w:rPr>
            </w:pPr>
          </w:p>
        </w:tc>
      </w:tr>
      <w:tr w:rsidR="00C97CBA" w:rsidRPr="00FA71F4" w14:paraId="6621F788" w14:textId="77777777" w:rsidTr="008E30CD">
        <w:tc>
          <w:tcPr>
            <w:tcW w:w="607" w:type="dxa"/>
          </w:tcPr>
          <w:p w14:paraId="03B7B914" w14:textId="62D83792" w:rsidR="001253B9" w:rsidRPr="00A75599" w:rsidRDefault="004B49A6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3836" w:type="dxa"/>
          </w:tcPr>
          <w:p w14:paraId="3A43E904" w14:textId="77777777" w:rsidR="001253B9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Participating Teams</w:t>
            </w:r>
          </w:p>
          <w:p w14:paraId="5A4F137F" w14:textId="77777777" w:rsidR="0033024F" w:rsidRPr="00A75599" w:rsidRDefault="0033024F">
            <w:pPr>
              <w:rPr>
                <w:rFonts w:cs="Arial"/>
                <w:color w:val="auto"/>
                <w:szCs w:val="20"/>
              </w:rPr>
            </w:pPr>
            <w:r w:rsidRPr="00A75599">
              <w:rPr>
                <w:rFonts w:cs="Arial"/>
                <w:color w:val="auto"/>
                <w:szCs w:val="20"/>
              </w:rPr>
              <w:t>The following must be provided:</w:t>
            </w:r>
          </w:p>
          <w:p w14:paraId="26ABCF32" w14:textId="77777777" w:rsidR="0033024F" w:rsidRPr="00A75599" w:rsidRDefault="0033024F" w:rsidP="003302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The team n</w:t>
            </w:r>
            <w:r w:rsidR="001253B9" w:rsidRPr="00A75599">
              <w:rPr>
                <w:rFonts w:ascii="Arial" w:hAnsi="Arial" w:cs="Arial"/>
                <w:sz w:val="20"/>
                <w:szCs w:val="20"/>
              </w:rPr>
              <w:t>ames</w:t>
            </w:r>
          </w:p>
          <w:p w14:paraId="283885C3" w14:textId="7C314E2D" w:rsidR="001253B9" w:rsidRPr="00A75599" w:rsidRDefault="0033024F" w:rsidP="00823D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The names of the team</w:t>
            </w:r>
            <w:r w:rsidR="00823DB4" w:rsidRPr="00A75599">
              <w:rPr>
                <w:rFonts w:ascii="Arial" w:hAnsi="Arial" w:cs="Arial"/>
                <w:sz w:val="20"/>
                <w:szCs w:val="20"/>
              </w:rPr>
              <w:t xml:space="preserve"> and franchise owners </w:t>
            </w:r>
            <w:r w:rsidR="000B1203" w:rsidRPr="00A75599">
              <w:rPr>
                <w:rFonts w:ascii="Arial" w:hAnsi="Arial" w:cs="Arial"/>
                <w:sz w:val="20"/>
                <w:szCs w:val="20"/>
              </w:rPr>
              <w:t>and team sponsors</w:t>
            </w:r>
            <w:r w:rsidR="00897644" w:rsidRPr="00A75599">
              <w:rPr>
                <w:rFonts w:ascii="Arial" w:hAnsi="Arial" w:cs="Arial"/>
                <w:sz w:val="20"/>
                <w:szCs w:val="20"/>
              </w:rPr>
              <w:t>,</w:t>
            </w:r>
            <w:r w:rsidR="000B1203" w:rsidRPr="00A755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DB4" w:rsidRPr="00A75599">
              <w:rPr>
                <w:rFonts w:ascii="Arial" w:hAnsi="Arial" w:cs="Arial"/>
                <w:sz w:val="20"/>
                <w:szCs w:val="20"/>
              </w:rPr>
              <w:t>including any beneficial owners.</w:t>
            </w:r>
            <w:r w:rsidR="001253B9" w:rsidRPr="00A755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704017" w14:textId="7786DCBB" w:rsidR="00BA2BCA" w:rsidRPr="00A75599" w:rsidRDefault="00BA2BCA" w:rsidP="00823DB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Full details of all individuals involved</w:t>
            </w:r>
            <w:r w:rsidR="00C97CBA" w:rsidRPr="00A75599">
              <w:rPr>
                <w:rFonts w:ascii="Arial" w:hAnsi="Arial" w:cs="Arial"/>
                <w:sz w:val="20"/>
                <w:szCs w:val="20"/>
              </w:rPr>
              <w:t xml:space="preserve"> in the franchises</w:t>
            </w:r>
            <w:r w:rsidR="000B1203" w:rsidRPr="00A75599">
              <w:rPr>
                <w:rFonts w:ascii="Arial" w:hAnsi="Arial" w:cs="Arial"/>
                <w:sz w:val="20"/>
                <w:szCs w:val="20"/>
              </w:rPr>
              <w:t>/teams</w:t>
            </w:r>
            <w:r w:rsidR="00FC0B43" w:rsidRPr="00A755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15A" w:rsidRPr="00A75599">
              <w:rPr>
                <w:rFonts w:ascii="Arial" w:hAnsi="Arial" w:cs="Arial"/>
                <w:sz w:val="20"/>
                <w:szCs w:val="20"/>
              </w:rPr>
              <w:t>(see also Appendix 1).</w:t>
            </w:r>
          </w:p>
        </w:tc>
        <w:tc>
          <w:tcPr>
            <w:tcW w:w="4618" w:type="dxa"/>
          </w:tcPr>
          <w:p w14:paraId="3C577950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02D5CC6E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5F104DAF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0F81157C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C97CBA" w:rsidRPr="00FA71F4" w14:paraId="4093CA76" w14:textId="77777777" w:rsidTr="008E30CD">
        <w:tc>
          <w:tcPr>
            <w:tcW w:w="607" w:type="dxa"/>
          </w:tcPr>
          <w:p w14:paraId="4022132B" w14:textId="1BD8CEE8" w:rsidR="001253B9" w:rsidRPr="00A75599" w:rsidRDefault="004B49A6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9</w:t>
            </w:r>
          </w:p>
        </w:tc>
        <w:tc>
          <w:tcPr>
            <w:tcW w:w="3836" w:type="dxa"/>
          </w:tcPr>
          <w:p w14:paraId="76462EA3" w14:textId="77777777" w:rsidR="001253B9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Participating players</w:t>
            </w:r>
          </w:p>
          <w:p w14:paraId="7D781122" w14:textId="77777777" w:rsidR="0033024F" w:rsidRPr="00A75599" w:rsidRDefault="0033024F">
            <w:pPr>
              <w:rPr>
                <w:rFonts w:cs="Arial"/>
                <w:color w:val="auto"/>
                <w:szCs w:val="20"/>
              </w:rPr>
            </w:pPr>
            <w:r w:rsidRPr="00A75599">
              <w:rPr>
                <w:rFonts w:cs="Arial"/>
                <w:color w:val="auto"/>
                <w:szCs w:val="20"/>
              </w:rPr>
              <w:t>The following must be provided:</w:t>
            </w:r>
          </w:p>
          <w:p w14:paraId="0236312D" w14:textId="77777777" w:rsidR="0033024F" w:rsidRPr="00A75599" w:rsidRDefault="0033024F" w:rsidP="003302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How many foreign players will be invited to play in the match/event.</w:t>
            </w:r>
          </w:p>
          <w:p w14:paraId="78599804" w14:textId="0BCEE062" w:rsidR="00DA0001" w:rsidRPr="00A75599" w:rsidRDefault="00DA0001" w:rsidP="00DA00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How many of the foreign players will be current National Team players of a Full Member</w:t>
            </w:r>
            <w:r w:rsidR="000F24D8" w:rsidRPr="00A75599">
              <w:rPr>
                <w:rFonts w:ascii="Arial" w:hAnsi="Arial" w:cs="Arial"/>
                <w:sz w:val="20"/>
                <w:szCs w:val="20"/>
              </w:rPr>
              <w:t xml:space="preserve">, as defined in Article 2.1.4 of the </w:t>
            </w:r>
            <w:r w:rsidR="0086787B" w:rsidRPr="00A75599">
              <w:rPr>
                <w:rFonts w:ascii="Arial" w:hAnsi="Arial" w:cs="Arial"/>
                <w:sz w:val="20"/>
                <w:szCs w:val="20"/>
              </w:rPr>
              <w:t>R</w:t>
            </w:r>
            <w:r w:rsidR="000F24D8" w:rsidRPr="00A75599">
              <w:rPr>
                <w:rFonts w:ascii="Arial" w:hAnsi="Arial" w:cs="Arial"/>
                <w:sz w:val="20"/>
                <w:szCs w:val="20"/>
              </w:rPr>
              <w:t>egulations</w:t>
            </w:r>
            <w:r w:rsidRPr="00A755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094D82" w14:textId="77777777" w:rsidR="0033024F" w:rsidRPr="00A75599" w:rsidRDefault="00DC2EF1" w:rsidP="003302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The n</w:t>
            </w:r>
            <w:r w:rsidR="001253B9" w:rsidRPr="00A75599">
              <w:rPr>
                <w:rFonts w:ascii="Arial" w:hAnsi="Arial" w:cs="Arial"/>
                <w:sz w:val="20"/>
                <w:szCs w:val="20"/>
              </w:rPr>
              <w:t>ames of</w:t>
            </w:r>
            <w:r w:rsidRPr="00A75599">
              <w:rPr>
                <w:rFonts w:ascii="Arial" w:hAnsi="Arial" w:cs="Arial"/>
                <w:sz w:val="20"/>
                <w:szCs w:val="20"/>
              </w:rPr>
              <w:t xml:space="preserve"> the proposed</w:t>
            </w:r>
            <w:r w:rsidR="001253B9" w:rsidRPr="00A755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24F" w:rsidRPr="00A75599">
              <w:rPr>
                <w:rFonts w:ascii="Arial" w:hAnsi="Arial" w:cs="Arial"/>
                <w:sz w:val="20"/>
                <w:szCs w:val="20"/>
              </w:rPr>
              <w:t xml:space="preserve">foreign </w:t>
            </w:r>
            <w:r w:rsidR="001253B9" w:rsidRPr="00A75599">
              <w:rPr>
                <w:rFonts w:ascii="Arial" w:hAnsi="Arial" w:cs="Arial"/>
                <w:sz w:val="20"/>
                <w:szCs w:val="20"/>
              </w:rPr>
              <w:t>players</w:t>
            </w:r>
            <w:r w:rsidR="0033024F" w:rsidRPr="00A75599">
              <w:rPr>
                <w:rFonts w:ascii="Arial" w:hAnsi="Arial" w:cs="Arial"/>
                <w:sz w:val="20"/>
                <w:szCs w:val="20"/>
              </w:rPr>
              <w:t xml:space="preserve"> and their country.</w:t>
            </w:r>
          </w:p>
          <w:p w14:paraId="23EF5CFB" w14:textId="17F8FFB7" w:rsidR="0033024F" w:rsidRPr="00A75599" w:rsidRDefault="003302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The number of foreign players per team.</w:t>
            </w:r>
          </w:p>
          <w:p w14:paraId="30CED131" w14:textId="0945503B" w:rsidR="001253B9" w:rsidRPr="003F2317" w:rsidRDefault="00FA71F4" w:rsidP="00A75599">
            <w:pPr>
              <w:pStyle w:val="ListParagraph"/>
              <w:rPr>
                <w:rFonts w:ascii="Arial" w:hAnsi="Arial" w:cs="Arial"/>
                <w:strike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Confirmation that in each </w:t>
            </w:r>
            <w:proofErr w:type="gramStart"/>
            <w:r w:rsidRPr="00A75599">
              <w:rPr>
                <w:rFonts w:ascii="Arial" w:hAnsi="Arial" w:cs="Arial"/>
                <w:sz w:val="20"/>
                <w:szCs w:val="20"/>
              </w:rPr>
              <w:t>playing</w:t>
            </w:r>
            <w:proofErr w:type="gramEnd"/>
            <w:r w:rsidRPr="00A75599">
              <w:rPr>
                <w:rFonts w:ascii="Arial" w:hAnsi="Arial" w:cs="Arial"/>
                <w:sz w:val="20"/>
                <w:szCs w:val="20"/>
              </w:rPr>
              <w:t xml:space="preserve"> XI, there will be a minimum of seven players who are either affiliated to the Host Member Board or an Associate Member (as per </w:t>
            </w:r>
            <w:r w:rsidR="000F24D8" w:rsidRPr="00A75599">
              <w:rPr>
                <w:rFonts w:ascii="Arial" w:hAnsi="Arial" w:cs="Arial"/>
                <w:sz w:val="20"/>
                <w:szCs w:val="20"/>
              </w:rPr>
              <w:t xml:space="preserve">Article 2.2.3.1 of the </w:t>
            </w:r>
            <w:r w:rsidR="0086787B" w:rsidRPr="00A75599">
              <w:rPr>
                <w:rFonts w:ascii="Arial" w:hAnsi="Arial" w:cs="Arial"/>
                <w:sz w:val="20"/>
                <w:szCs w:val="20"/>
              </w:rPr>
              <w:t>R</w:t>
            </w:r>
            <w:r w:rsidR="000F24D8" w:rsidRPr="00A75599">
              <w:rPr>
                <w:rFonts w:ascii="Arial" w:hAnsi="Arial" w:cs="Arial"/>
                <w:sz w:val="20"/>
                <w:szCs w:val="20"/>
              </w:rPr>
              <w:t>egulations</w:t>
            </w:r>
            <w:r w:rsidRPr="00A75599">
              <w:rPr>
                <w:rFonts w:ascii="Arial" w:hAnsi="Arial" w:cs="Arial"/>
                <w:sz w:val="20"/>
                <w:szCs w:val="20"/>
              </w:rPr>
              <w:t>)</w:t>
            </w:r>
            <w:r w:rsidR="00C97CBA" w:rsidRPr="00A755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18" w:type="dxa"/>
          </w:tcPr>
          <w:p w14:paraId="093C0DA2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5FE3C89B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FA71F4" w:rsidRPr="00FA71F4" w14:paraId="21DF137F" w14:textId="77777777" w:rsidTr="008E30CD">
        <w:tc>
          <w:tcPr>
            <w:tcW w:w="607" w:type="dxa"/>
          </w:tcPr>
          <w:p w14:paraId="4BABD354" w14:textId="0FD5BF75" w:rsidR="00FA71F4" w:rsidRPr="00A75599" w:rsidRDefault="00FA71F4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3836" w:type="dxa"/>
          </w:tcPr>
          <w:p w14:paraId="31AFF696" w14:textId="65055396" w:rsidR="00FA71F4" w:rsidRPr="00A75599" w:rsidRDefault="00FA71F4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 xml:space="preserve">Details of the solidarity fee arrangements in place with respect to the participation of foreign players in the event/match. </w:t>
            </w:r>
          </w:p>
          <w:p w14:paraId="19D7152F" w14:textId="06056652" w:rsidR="00FA71F4" w:rsidRPr="00A75599" w:rsidRDefault="00FA71F4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6B54737B" w14:textId="77777777" w:rsidR="00FA71F4" w:rsidRPr="00A75599" w:rsidRDefault="00FA71F4">
            <w:pPr>
              <w:rPr>
                <w:rFonts w:cs="Arial"/>
                <w:szCs w:val="20"/>
              </w:rPr>
            </w:pPr>
          </w:p>
        </w:tc>
      </w:tr>
      <w:tr w:rsidR="00C97CBA" w:rsidRPr="00FA71F4" w14:paraId="50D69593" w14:textId="77777777" w:rsidTr="008E30CD">
        <w:tc>
          <w:tcPr>
            <w:tcW w:w="607" w:type="dxa"/>
          </w:tcPr>
          <w:p w14:paraId="00CAD6C8" w14:textId="43239152" w:rsidR="001253B9" w:rsidRPr="00A75599" w:rsidRDefault="004B49A6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1</w:t>
            </w:r>
            <w:r w:rsidR="00FA71F4" w:rsidRPr="00A75599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836" w:type="dxa"/>
          </w:tcPr>
          <w:p w14:paraId="009E55D5" w14:textId="7587FAB8" w:rsidR="001253B9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Explain how the event will fit in with the Host Member Board</w:t>
            </w:r>
            <w:r w:rsidR="005600A0" w:rsidRPr="00A75599">
              <w:rPr>
                <w:rFonts w:cs="Arial"/>
                <w:b/>
                <w:color w:val="auto"/>
                <w:szCs w:val="20"/>
              </w:rPr>
              <w:t>’</w:t>
            </w:r>
            <w:r w:rsidRPr="00A75599">
              <w:rPr>
                <w:rFonts w:cs="Arial"/>
                <w:b/>
                <w:color w:val="auto"/>
                <w:szCs w:val="20"/>
              </w:rPr>
              <w:t xml:space="preserve">s calendar of international and domestic cricket </w:t>
            </w:r>
            <w:r w:rsidRPr="00A75599">
              <w:rPr>
                <w:rFonts w:cs="Arial"/>
                <w:b/>
                <w:color w:val="auto"/>
                <w:szCs w:val="20"/>
              </w:rPr>
              <w:lastRenderedPageBreak/>
              <w:t>events</w:t>
            </w:r>
            <w:r w:rsidR="00E6418E" w:rsidRPr="00A75599">
              <w:rPr>
                <w:rFonts w:cs="Arial"/>
                <w:b/>
                <w:color w:val="auto"/>
                <w:szCs w:val="20"/>
              </w:rPr>
              <w:t xml:space="preserve"> (as per Article 2.</w:t>
            </w:r>
            <w:r w:rsidR="00C97CBA" w:rsidRPr="00A75599">
              <w:rPr>
                <w:rFonts w:cs="Arial"/>
                <w:b/>
                <w:color w:val="auto"/>
                <w:szCs w:val="20"/>
              </w:rPr>
              <w:t>7</w:t>
            </w:r>
            <w:r w:rsidR="00E6418E" w:rsidRPr="00A75599">
              <w:rPr>
                <w:rFonts w:cs="Arial"/>
                <w:b/>
                <w:color w:val="auto"/>
                <w:szCs w:val="20"/>
              </w:rPr>
              <w:t>.2 of the Regulations)</w:t>
            </w:r>
            <w:r w:rsidR="00BA2BCA" w:rsidRPr="00A75599">
              <w:rPr>
                <w:rFonts w:cs="Arial"/>
                <w:b/>
                <w:color w:val="auto"/>
                <w:szCs w:val="20"/>
              </w:rPr>
              <w:t xml:space="preserve"> </w:t>
            </w:r>
          </w:p>
          <w:p w14:paraId="554F6F12" w14:textId="77777777" w:rsidR="00BA2BCA" w:rsidRPr="00A75599" w:rsidRDefault="00BA2BCA">
            <w:pPr>
              <w:rPr>
                <w:rFonts w:cs="Arial"/>
                <w:b/>
                <w:strike/>
                <w:color w:val="auto"/>
                <w:szCs w:val="20"/>
              </w:rPr>
            </w:pPr>
          </w:p>
          <w:p w14:paraId="6364EEB2" w14:textId="77777777" w:rsidR="001253B9" w:rsidRPr="00A75599" w:rsidRDefault="001253B9" w:rsidP="00B44466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32261C80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7B201B4F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19C4AA7A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28CCB8B4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5600A0" w:rsidRPr="00FA71F4" w14:paraId="2F97C78E" w14:textId="77777777" w:rsidTr="008E30CD">
        <w:tc>
          <w:tcPr>
            <w:tcW w:w="607" w:type="dxa"/>
          </w:tcPr>
          <w:p w14:paraId="5D0FA251" w14:textId="468ABEDF" w:rsidR="005600A0" w:rsidRPr="00A75599" w:rsidRDefault="005600A0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1</w:t>
            </w:r>
            <w:r w:rsidR="00FA71F4" w:rsidRPr="00A75599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836" w:type="dxa"/>
          </w:tcPr>
          <w:p w14:paraId="79FB43F6" w14:textId="53C940CF" w:rsidR="009615E5" w:rsidRPr="00A75599" w:rsidRDefault="008146E4" w:rsidP="005600A0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Confirm</w:t>
            </w:r>
            <w:r w:rsidR="009615E5" w:rsidRPr="00A75599">
              <w:rPr>
                <w:rFonts w:cs="Arial"/>
                <w:b/>
                <w:szCs w:val="20"/>
              </w:rPr>
              <w:t xml:space="preserve"> that the match or event is consistent with the Fundamental Imperatives and will contribute to the </w:t>
            </w:r>
            <w:r w:rsidR="0086787B" w:rsidRPr="00A75599">
              <w:rPr>
                <w:rFonts w:cs="Arial"/>
                <w:b/>
                <w:szCs w:val="20"/>
              </w:rPr>
              <w:t>Home Board’s</w:t>
            </w:r>
            <w:r w:rsidR="009615E5" w:rsidRPr="00A75599">
              <w:rPr>
                <w:rFonts w:cs="Arial"/>
                <w:b/>
                <w:szCs w:val="20"/>
              </w:rPr>
              <w:t xml:space="preserve"> strategy for the development of cricket in its territory, and/or will advance a charitable or benevolent purpose. </w:t>
            </w:r>
          </w:p>
          <w:p w14:paraId="3BD2E367" w14:textId="77777777" w:rsidR="005600A0" w:rsidRPr="00A75599" w:rsidRDefault="005600A0" w:rsidP="00DA0001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246AC86D" w14:textId="77777777" w:rsidR="005600A0" w:rsidRPr="00A75599" w:rsidRDefault="005600A0">
            <w:pPr>
              <w:rPr>
                <w:rFonts w:cs="Arial"/>
                <w:szCs w:val="20"/>
              </w:rPr>
            </w:pPr>
          </w:p>
        </w:tc>
      </w:tr>
      <w:tr w:rsidR="00C97CBA" w:rsidRPr="00FA71F4" w14:paraId="7B8046A9" w14:textId="77777777" w:rsidTr="008E30CD">
        <w:tc>
          <w:tcPr>
            <w:tcW w:w="607" w:type="dxa"/>
          </w:tcPr>
          <w:p w14:paraId="15BC25F4" w14:textId="1903F2C9" w:rsidR="00E6418E" w:rsidRPr="00A75599" w:rsidRDefault="005600A0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1</w:t>
            </w:r>
            <w:r w:rsidR="00FA71F4" w:rsidRPr="00A75599">
              <w:rPr>
                <w:rFonts w:cs="Arial"/>
                <w:b/>
                <w:szCs w:val="20"/>
              </w:rPr>
              <w:t>3</w:t>
            </w:r>
          </w:p>
          <w:p w14:paraId="5F1631B3" w14:textId="77777777" w:rsidR="00F838C4" w:rsidRPr="00A75599" w:rsidRDefault="00F838C4">
            <w:pPr>
              <w:rPr>
                <w:rFonts w:cs="Arial"/>
                <w:b/>
                <w:szCs w:val="20"/>
              </w:rPr>
            </w:pPr>
          </w:p>
          <w:p w14:paraId="7648C4DA" w14:textId="77777777" w:rsidR="00F838C4" w:rsidRPr="00A75599" w:rsidRDefault="00F838C4">
            <w:pPr>
              <w:rPr>
                <w:rFonts w:cs="Arial"/>
                <w:b/>
                <w:szCs w:val="20"/>
              </w:rPr>
            </w:pPr>
          </w:p>
          <w:p w14:paraId="13B7B727" w14:textId="77777777" w:rsidR="00F838C4" w:rsidRPr="00A75599" w:rsidRDefault="00F838C4">
            <w:pPr>
              <w:rPr>
                <w:rFonts w:cs="Arial"/>
                <w:b/>
                <w:szCs w:val="20"/>
              </w:rPr>
            </w:pPr>
          </w:p>
          <w:p w14:paraId="59284ABD" w14:textId="77777777" w:rsidR="00F838C4" w:rsidRPr="00A75599" w:rsidRDefault="00F838C4">
            <w:pPr>
              <w:rPr>
                <w:rFonts w:cs="Arial"/>
                <w:b/>
                <w:szCs w:val="20"/>
              </w:rPr>
            </w:pPr>
          </w:p>
          <w:p w14:paraId="16E76558" w14:textId="77777777" w:rsidR="00F838C4" w:rsidRPr="00A75599" w:rsidRDefault="00F838C4">
            <w:pPr>
              <w:rPr>
                <w:rFonts w:cs="Arial"/>
                <w:b/>
                <w:szCs w:val="20"/>
              </w:rPr>
            </w:pPr>
          </w:p>
          <w:p w14:paraId="53350D7B" w14:textId="76AAF0DE" w:rsidR="00F838C4" w:rsidRPr="00A75599" w:rsidRDefault="00F838C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836" w:type="dxa"/>
          </w:tcPr>
          <w:p w14:paraId="69906822" w14:textId="2D0E0AC2" w:rsidR="00F838C4" w:rsidRPr="00A75599" w:rsidRDefault="005600A0" w:rsidP="00C97CBA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 xml:space="preserve">Provide details of the </w:t>
            </w:r>
            <w:r w:rsidR="00F838C4" w:rsidRPr="00A75599">
              <w:rPr>
                <w:rFonts w:cs="Arial"/>
                <w:b/>
                <w:color w:val="auto"/>
                <w:szCs w:val="20"/>
              </w:rPr>
              <w:t xml:space="preserve">measures </w:t>
            </w:r>
            <w:r w:rsidR="00472691" w:rsidRPr="00A75599">
              <w:rPr>
                <w:rFonts w:cs="Arial"/>
                <w:b/>
                <w:color w:val="auto"/>
                <w:szCs w:val="20"/>
              </w:rPr>
              <w:t xml:space="preserve">that </w:t>
            </w:r>
            <w:r w:rsidR="00F838C4" w:rsidRPr="00A75599">
              <w:rPr>
                <w:rFonts w:cs="Arial"/>
                <w:b/>
                <w:color w:val="auto"/>
                <w:szCs w:val="20"/>
              </w:rPr>
              <w:t>are</w:t>
            </w:r>
            <w:r w:rsidR="00472691" w:rsidRPr="00A75599">
              <w:rPr>
                <w:rFonts w:cs="Arial"/>
                <w:b/>
                <w:color w:val="auto"/>
                <w:szCs w:val="20"/>
              </w:rPr>
              <w:t>/will be put</w:t>
            </w:r>
            <w:r w:rsidR="00F838C4" w:rsidRPr="00A75599">
              <w:rPr>
                <w:rFonts w:cs="Arial"/>
                <w:b/>
                <w:color w:val="auto"/>
                <w:szCs w:val="20"/>
              </w:rPr>
              <w:t xml:space="preserve"> in place to ensure that the </w:t>
            </w:r>
            <w:r w:rsidR="00472691" w:rsidRPr="00A75599">
              <w:rPr>
                <w:rFonts w:cs="Arial"/>
                <w:b/>
                <w:color w:val="auto"/>
                <w:szCs w:val="20"/>
              </w:rPr>
              <w:t xml:space="preserve">Host </w:t>
            </w:r>
            <w:r w:rsidR="00F838C4" w:rsidRPr="00A75599">
              <w:rPr>
                <w:rFonts w:cs="Arial"/>
                <w:b/>
                <w:color w:val="auto"/>
                <w:szCs w:val="20"/>
              </w:rPr>
              <w:t xml:space="preserve">Member </w:t>
            </w:r>
            <w:r w:rsidR="00472691" w:rsidRPr="00A75599">
              <w:rPr>
                <w:rFonts w:cs="Arial"/>
                <w:b/>
                <w:color w:val="auto"/>
                <w:szCs w:val="20"/>
              </w:rPr>
              <w:t>will</w:t>
            </w:r>
            <w:r w:rsidR="00F838C4" w:rsidRPr="00A75599">
              <w:rPr>
                <w:rFonts w:cs="Arial"/>
                <w:b/>
                <w:color w:val="auto"/>
                <w:szCs w:val="20"/>
              </w:rPr>
              <w:t xml:space="preserve"> ensure payment of </w:t>
            </w:r>
            <w:proofErr w:type="gramStart"/>
            <w:r w:rsidR="00F838C4" w:rsidRPr="00A75599">
              <w:rPr>
                <w:rFonts w:cs="Arial"/>
                <w:b/>
                <w:color w:val="auto"/>
                <w:szCs w:val="20"/>
              </w:rPr>
              <w:t>any and all</w:t>
            </w:r>
            <w:proofErr w:type="gramEnd"/>
            <w:r w:rsidR="00F838C4" w:rsidRPr="00A75599">
              <w:rPr>
                <w:rFonts w:cs="Arial"/>
                <w:b/>
                <w:color w:val="auto"/>
                <w:szCs w:val="20"/>
              </w:rPr>
              <w:t xml:space="preserve"> amounts due to players</w:t>
            </w:r>
            <w:r w:rsidR="0086787B" w:rsidRPr="00A75599">
              <w:rPr>
                <w:rFonts w:cs="Arial"/>
                <w:b/>
                <w:color w:val="auto"/>
                <w:szCs w:val="20"/>
              </w:rPr>
              <w:t xml:space="preserve"> and match officials</w:t>
            </w:r>
            <w:r w:rsidR="00F838C4" w:rsidRPr="00A75599">
              <w:rPr>
                <w:rFonts w:cs="Arial"/>
                <w:b/>
                <w:color w:val="auto"/>
                <w:szCs w:val="20"/>
              </w:rPr>
              <w:t xml:space="preserve"> for their participation in the event</w:t>
            </w:r>
            <w:r w:rsidR="006820D3" w:rsidRPr="00A75599">
              <w:rPr>
                <w:rFonts w:cs="Arial"/>
                <w:b/>
                <w:color w:val="auto"/>
                <w:szCs w:val="20"/>
              </w:rPr>
              <w:t>.</w:t>
            </w:r>
          </w:p>
          <w:p w14:paraId="48A0B177" w14:textId="77777777" w:rsidR="000F24D8" w:rsidRPr="00A75599" w:rsidRDefault="000F24D8" w:rsidP="00C97CBA">
            <w:pPr>
              <w:rPr>
                <w:rFonts w:cs="Arial"/>
                <w:b/>
                <w:color w:val="auto"/>
                <w:szCs w:val="20"/>
              </w:rPr>
            </w:pPr>
          </w:p>
          <w:p w14:paraId="349D6172" w14:textId="7035D0DD" w:rsidR="000F24D8" w:rsidRPr="00A75599" w:rsidRDefault="000F24D8" w:rsidP="00C97CBA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Refer to Article 2.2.</w:t>
            </w:r>
            <w:r w:rsidR="0090154E">
              <w:rPr>
                <w:rFonts w:cs="Arial"/>
                <w:b/>
                <w:color w:val="auto"/>
                <w:szCs w:val="20"/>
              </w:rPr>
              <w:t>4</w:t>
            </w:r>
            <w:r w:rsidRPr="00A75599">
              <w:rPr>
                <w:rFonts w:cs="Arial"/>
                <w:b/>
                <w:color w:val="auto"/>
                <w:szCs w:val="20"/>
              </w:rPr>
              <w:t xml:space="preserve"> of the </w:t>
            </w:r>
            <w:r w:rsidR="0086787B" w:rsidRPr="00A75599">
              <w:rPr>
                <w:rFonts w:cs="Arial"/>
                <w:b/>
                <w:color w:val="auto"/>
                <w:szCs w:val="20"/>
              </w:rPr>
              <w:t>R</w:t>
            </w:r>
            <w:r w:rsidRPr="00A75599">
              <w:rPr>
                <w:rFonts w:cs="Arial"/>
                <w:b/>
                <w:color w:val="auto"/>
                <w:szCs w:val="20"/>
              </w:rPr>
              <w:t>egulations.</w:t>
            </w:r>
          </w:p>
          <w:p w14:paraId="4C9F2127" w14:textId="6F86168B" w:rsidR="000F24D8" w:rsidRPr="00A75599" w:rsidRDefault="000F24D8" w:rsidP="00C97CBA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7DEF115E" w14:textId="77777777" w:rsidR="00E6418E" w:rsidRPr="00A75599" w:rsidRDefault="00E6418E">
            <w:pPr>
              <w:rPr>
                <w:rFonts w:cs="Arial"/>
                <w:szCs w:val="20"/>
              </w:rPr>
            </w:pPr>
          </w:p>
          <w:p w14:paraId="054EE9DD" w14:textId="77777777" w:rsidR="00F838C4" w:rsidRPr="00A75599" w:rsidRDefault="00F838C4">
            <w:pPr>
              <w:rPr>
                <w:rFonts w:cs="Arial"/>
                <w:szCs w:val="20"/>
              </w:rPr>
            </w:pPr>
          </w:p>
          <w:p w14:paraId="0925A72A" w14:textId="77777777" w:rsidR="00F838C4" w:rsidRPr="00A75599" w:rsidRDefault="00F838C4">
            <w:pPr>
              <w:rPr>
                <w:rFonts w:cs="Arial"/>
                <w:szCs w:val="20"/>
              </w:rPr>
            </w:pPr>
          </w:p>
          <w:p w14:paraId="5930A55A" w14:textId="77777777" w:rsidR="00F838C4" w:rsidRPr="00A75599" w:rsidRDefault="00F838C4">
            <w:pPr>
              <w:rPr>
                <w:rFonts w:cs="Arial"/>
                <w:szCs w:val="20"/>
              </w:rPr>
            </w:pPr>
          </w:p>
          <w:p w14:paraId="466D8D2D" w14:textId="77777777" w:rsidR="00F838C4" w:rsidRPr="00A75599" w:rsidRDefault="00F838C4">
            <w:pPr>
              <w:rPr>
                <w:rFonts w:cs="Arial"/>
                <w:szCs w:val="20"/>
              </w:rPr>
            </w:pPr>
          </w:p>
          <w:p w14:paraId="3BADBB4A" w14:textId="77777777" w:rsidR="00F838C4" w:rsidRPr="00A75599" w:rsidRDefault="00F838C4">
            <w:pPr>
              <w:rPr>
                <w:rFonts w:cs="Arial"/>
                <w:szCs w:val="20"/>
              </w:rPr>
            </w:pPr>
          </w:p>
          <w:p w14:paraId="0FC7B53B" w14:textId="4D28BF8B" w:rsidR="00F838C4" w:rsidRPr="00A75599" w:rsidRDefault="00F838C4">
            <w:pPr>
              <w:rPr>
                <w:rFonts w:cs="Arial"/>
                <w:szCs w:val="20"/>
              </w:rPr>
            </w:pPr>
          </w:p>
        </w:tc>
      </w:tr>
      <w:tr w:rsidR="00C97CBA" w:rsidRPr="00FA71F4" w14:paraId="17222A37" w14:textId="77777777" w:rsidTr="008E30CD">
        <w:tc>
          <w:tcPr>
            <w:tcW w:w="607" w:type="dxa"/>
          </w:tcPr>
          <w:p w14:paraId="0323C460" w14:textId="70F361ED" w:rsidR="006102BD" w:rsidRPr="00A75599" w:rsidRDefault="00B44466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1</w:t>
            </w:r>
            <w:r w:rsidR="00FA71F4" w:rsidRPr="00A75599">
              <w:rPr>
                <w:rFonts w:cs="Arial"/>
                <w:b/>
                <w:color w:val="auto"/>
                <w:szCs w:val="20"/>
              </w:rPr>
              <w:t>4</w:t>
            </w:r>
          </w:p>
        </w:tc>
        <w:tc>
          <w:tcPr>
            <w:tcW w:w="3836" w:type="dxa"/>
          </w:tcPr>
          <w:p w14:paraId="0E313779" w14:textId="77777777" w:rsidR="006102BD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Is the match/event being</w:t>
            </w:r>
            <w:r w:rsidR="006102BD" w:rsidRPr="00A75599">
              <w:rPr>
                <w:rFonts w:cs="Arial"/>
                <w:b/>
                <w:color w:val="auto"/>
                <w:szCs w:val="20"/>
              </w:rPr>
              <w:t>:</w:t>
            </w:r>
          </w:p>
          <w:p w14:paraId="1129D0F6" w14:textId="77777777" w:rsidR="006102BD" w:rsidRPr="00A75599" w:rsidRDefault="006102BD" w:rsidP="006102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T</w:t>
            </w:r>
            <w:r w:rsidR="001253B9" w:rsidRPr="00A75599">
              <w:rPr>
                <w:rFonts w:ascii="Arial" w:hAnsi="Arial" w:cs="Arial"/>
                <w:sz w:val="20"/>
                <w:szCs w:val="20"/>
              </w:rPr>
              <w:t>elevised</w:t>
            </w:r>
            <w:r w:rsidR="00DC2EF1" w:rsidRPr="00A75599">
              <w:rPr>
                <w:rFonts w:ascii="Arial" w:hAnsi="Arial" w:cs="Arial"/>
                <w:sz w:val="20"/>
                <w:szCs w:val="20"/>
              </w:rPr>
              <w:t xml:space="preserve"> live</w:t>
            </w:r>
          </w:p>
          <w:p w14:paraId="0C423A19" w14:textId="77777777" w:rsidR="006102BD" w:rsidRPr="00A75599" w:rsidRDefault="006102BD" w:rsidP="006102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Televised for delayed coverage and/or </w:t>
            </w:r>
          </w:p>
          <w:p w14:paraId="63BB848E" w14:textId="77777777" w:rsidR="006102BD" w:rsidRPr="00A75599" w:rsidRDefault="006102BD" w:rsidP="006102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S</w:t>
            </w:r>
            <w:r w:rsidR="00DC2EF1" w:rsidRPr="00A75599">
              <w:rPr>
                <w:rFonts w:ascii="Arial" w:hAnsi="Arial" w:cs="Arial"/>
                <w:sz w:val="20"/>
                <w:szCs w:val="20"/>
              </w:rPr>
              <w:t>treamed on the internet</w:t>
            </w:r>
            <w:r w:rsidR="001253B9" w:rsidRPr="00A7559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BD9339F" w14:textId="77777777" w:rsidR="001253B9" w:rsidRPr="00A75599" w:rsidRDefault="001253B9" w:rsidP="00B44466">
            <w:pPr>
              <w:rPr>
                <w:rFonts w:cs="Arial"/>
                <w:color w:val="auto"/>
                <w:szCs w:val="20"/>
              </w:rPr>
            </w:pPr>
            <w:r w:rsidRPr="00A75599">
              <w:rPr>
                <w:rFonts w:cs="Arial"/>
                <w:color w:val="auto"/>
                <w:szCs w:val="20"/>
              </w:rPr>
              <w:t>(If so,</w:t>
            </w:r>
            <w:r w:rsidR="00B44466" w:rsidRPr="00A75599">
              <w:rPr>
                <w:rFonts w:cs="Arial"/>
                <w:color w:val="auto"/>
                <w:szCs w:val="20"/>
              </w:rPr>
              <w:t xml:space="preserve"> </w:t>
            </w:r>
            <w:r w:rsidR="00CC4ABC" w:rsidRPr="00A75599">
              <w:rPr>
                <w:rFonts w:cs="Arial"/>
                <w:color w:val="auto"/>
                <w:szCs w:val="20"/>
              </w:rPr>
              <w:t>w</w:t>
            </w:r>
            <w:r w:rsidR="00823DB4" w:rsidRPr="00A75599">
              <w:rPr>
                <w:rFonts w:cs="Arial"/>
                <w:color w:val="auto"/>
                <w:szCs w:val="20"/>
              </w:rPr>
              <w:t>ho is the broadcaster/streaming provider</w:t>
            </w:r>
            <w:r w:rsidR="006102BD" w:rsidRPr="00A75599">
              <w:rPr>
                <w:rFonts w:cs="Arial"/>
                <w:color w:val="auto"/>
                <w:szCs w:val="20"/>
              </w:rPr>
              <w:t xml:space="preserve"> </w:t>
            </w:r>
            <w:r w:rsidRPr="00A75599">
              <w:rPr>
                <w:rFonts w:cs="Arial"/>
                <w:color w:val="auto"/>
                <w:szCs w:val="20"/>
              </w:rPr>
              <w:t xml:space="preserve">and </w:t>
            </w:r>
            <w:r w:rsidR="00823DB4" w:rsidRPr="00A75599">
              <w:rPr>
                <w:rFonts w:cs="Arial"/>
                <w:color w:val="auto"/>
                <w:szCs w:val="20"/>
              </w:rPr>
              <w:t xml:space="preserve">in which territories </w:t>
            </w:r>
            <w:r w:rsidR="006102BD" w:rsidRPr="00A75599">
              <w:rPr>
                <w:rFonts w:cs="Arial"/>
                <w:color w:val="auto"/>
                <w:szCs w:val="20"/>
              </w:rPr>
              <w:t xml:space="preserve">will the match/event be </w:t>
            </w:r>
            <w:r w:rsidRPr="00A75599">
              <w:rPr>
                <w:rFonts w:cs="Arial"/>
                <w:color w:val="auto"/>
                <w:szCs w:val="20"/>
              </w:rPr>
              <w:t>broadcast</w:t>
            </w:r>
            <w:r w:rsidR="006102BD" w:rsidRPr="00A75599">
              <w:rPr>
                <w:rFonts w:cs="Arial"/>
                <w:color w:val="auto"/>
                <w:szCs w:val="20"/>
              </w:rPr>
              <w:t xml:space="preserve"> and/or streamed?</w:t>
            </w:r>
            <w:r w:rsidRPr="00A75599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4618" w:type="dxa"/>
          </w:tcPr>
          <w:p w14:paraId="469E3427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3E438A65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40211072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4F80B164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C97CBA" w:rsidRPr="00FA71F4" w14:paraId="1FBD313C" w14:textId="77777777" w:rsidTr="008E30CD">
        <w:tc>
          <w:tcPr>
            <w:tcW w:w="607" w:type="dxa"/>
          </w:tcPr>
          <w:p w14:paraId="4468370D" w14:textId="4400B84F" w:rsidR="00D36336" w:rsidRPr="00A75599" w:rsidRDefault="00B44466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1</w:t>
            </w:r>
            <w:r w:rsidR="00FA71F4" w:rsidRPr="00A75599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3836" w:type="dxa"/>
          </w:tcPr>
          <w:p w14:paraId="70384F20" w14:textId="0F37B641" w:rsidR="001253B9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If a third party is involved in the organization/promotion of the event,</w:t>
            </w:r>
            <w:r w:rsidR="00E6418E" w:rsidRPr="00A75599">
              <w:rPr>
                <w:rFonts w:cs="Arial"/>
                <w:b/>
                <w:color w:val="auto"/>
                <w:szCs w:val="20"/>
              </w:rPr>
              <w:t xml:space="preserve"> who is that third party</w:t>
            </w:r>
            <w:r w:rsidR="0086787B" w:rsidRPr="00A75599">
              <w:rPr>
                <w:rFonts w:cs="Arial"/>
                <w:b/>
                <w:color w:val="auto"/>
                <w:szCs w:val="20"/>
              </w:rPr>
              <w:t xml:space="preserve"> (include full details of the company, its owners and any ultimate beneficial owners)</w:t>
            </w:r>
            <w:r w:rsidR="009615E5" w:rsidRPr="00A75599">
              <w:rPr>
                <w:rFonts w:cs="Arial"/>
                <w:b/>
                <w:color w:val="auto"/>
                <w:szCs w:val="20"/>
              </w:rPr>
              <w:t>, what is their involvement,</w:t>
            </w:r>
            <w:r w:rsidR="00E6418E" w:rsidRPr="00A75599">
              <w:rPr>
                <w:rFonts w:cs="Arial"/>
                <w:b/>
                <w:color w:val="auto"/>
                <w:szCs w:val="20"/>
              </w:rPr>
              <w:t xml:space="preserve"> and</w:t>
            </w:r>
            <w:r w:rsidRPr="00A75599">
              <w:rPr>
                <w:rFonts w:cs="Arial"/>
                <w:b/>
                <w:color w:val="auto"/>
                <w:szCs w:val="20"/>
              </w:rPr>
              <w:t xml:space="preserve"> how will</w:t>
            </w:r>
            <w:r w:rsidR="00FC0B43" w:rsidRPr="00A75599">
              <w:rPr>
                <w:rFonts w:cs="Arial"/>
                <w:b/>
                <w:color w:val="auto"/>
                <w:szCs w:val="20"/>
              </w:rPr>
              <w:t xml:space="preserve"> </w:t>
            </w:r>
            <w:r w:rsidR="009615E5" w:rsidRPr="00A75599">
              <w:rPr>
                <w:rFonts w:cs="Arial"/>
                <w:b/>
                <w:color w:val="auto"/>
                <w:szCs w:val="20"/>
              </w:rPr>
              <w:t>that thi</w:t>
            </w:r>
            <w:r w:rsidR="00FD728C" w:rsidRPr="00A75599">
              <w:rPr>
                <w:rFonts w:cs="Arial"/>
                <w:b/>
                <w:color w:val="auto"/>
                <w:szCs w:val="20"/>
              </w:rPr>
              <w:t>r</w:t>
            </w:r>
            <w:r w:rsidR="009615E5" w:rsidRPr="00A75599">
              <w:rPr>
                <w:rFonts w:cs="Arial"/>
                <w:b/>
                <w:color w:val="auto"/>
                <w:szCs w:val="20"/>
              </w:rPr>
              <w:t xml:space="preserve">d party </w:t>
            </w:r>
            <w:r w:rsidRPr="00A75599">
              <w:rPr>
                <w:rFonts w:cs="Arial"/>
                <w:b/>
                <w:color w:val="auto"/>
                <w:szCs w:val="20"/>
              </w:rPr>
              <w:t>benefit from its involvement?</w:t>
            </w:r>
          </w:p>
          <w:p w14:paraId="6D14C563" w14:textId="5C25254C" w:rsidR="00FC0B43" w:rsidRPr="00A75599" w:rsidRDefault="00FC0B43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50E554BC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08F08E30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0F8B6B68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72A42F73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6820D3" w:rsidRPr="00FA71F4" w14:paraId="63B14EAC" w14:textId="77777777" w:rsidTr="00A75599">
        <w:trPr>
          <w:trHeight w:val="4943"/>
        </w:trPr>
        <w:tc>
          <w:tcPr>
            <w:tcW w:w="607" w:type="dxa"/>
          </w:tcPr>
          <w:p w14:paraId="6A1A1AA9" w14:textId="6AAB883C" w:rsidR="006820D3" w:rsidRPr="00A75599" w:rsidRDefault="006820D3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lastRenderedPageBreak/>
              <w:t>1</w:t>
            </w:r>
            <w:r w:rsidR="00FA71F4" w:rsidRPr="00A75599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3836" w:type="dxa"/>
          </w:tcPr>
          <w:p w14:paraId="01E6AC72" w14:textId="77777777" w:rsidR="006820D3" w:rsidRPr="00A75599" w:rsidRDefault="006820D3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Anti-Corruption</w:t>
            </w:r>
          </w:p>
          <w:p w14:paraId="6B6ADC34" w14:textId="77777777" w:rsidR="006820D3" w:rsidRPr="00A75599" w:rsidRDefault="006820D3">
            <w:pPr>
              <w:rPr>
                <w:rFonts w:cs="Arial"/>
                <w:b/>
                <w:color w:val="auto"/>
                <w:szCs w:val="20"/>
              </w:rPr>
            </w:pPr>
          </w:p>
          <w:p w14:paraId="0F9B3BDC" w14:textId="269B9912" w:rsidR="008A4FC0" w:rsidRPr="00A75599" w:rsidRDefault="008A4FC0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What anti-corruption measures and protections are/will be put in place to ensure the integrity of the match/event</w:t>
            </w:r>
            <w:r w:rsidR="0086787B" w:rsidRPr="00A75599">
              <w:rPr>
                <w:rFonts w:cs="Arial"/>
                <w:b/>
                <w:color w:val="auto"/>
                <w:szCs w:val="20"/>
              </w:rPr>
              <w:t xml:space="preserve"> (provide full details)</w:t>
            </w:r>
            <w:r w:rsidRPr="00A75599">
              <w:rPr>
                <w:rFonts w:cs="Arial"/>
                <w:b/>
                <w:color w:val="auto"/>
                <w:szCs w:val="20"/>
              </w:rPr>
              <w:t>?</w:t>
            </w:r>
          </w:p>
          <w:p w14:paraId="7355277A" w14:textId="24D86B5C" w:rsidR="008A4FC0" w:rsidRPr="00A75599" w:rsidRDefault="008A4FC0">
            <w:pPr>
              <w:rPr>
                <w:rFonts w:cs="Arial"/>
                <w:b/>
                <w:color w:val="auto"/>
                <w:szCs w:val="20"/>
              </w:rPr>
            </w:pPr>
          </w:p>
          <w:p w14:paraId="1D9B5B9A" w14:textId="62BF757C" w:rsidR="008A4FC0" w:rsidRPr="00A75599" w:rsidRDefault="008A4FC0">
            <w:pPr>
              <w:rPr>
                <w:rFonts w:cs="Arial"/>
                <w:bCs/>
                <w:color w:val="auto"/>
                <w:szCs w:val="20"/>
              </w:rPr>
            </w:pPr>
            <w:proofErr w:type="gramStart"/>
            <w:r w:rsidRPr="00A75599">
              <w:rPr>
                <w:rFonts w:cs="Arial"/>
                <w:bCs/>
                <w:color w:val="auto"/>
                <w:szCs w:val="20"/>
              </w:rPr>
              <w:t xml:space="preserve">Article  </w:t>
            </w:r>
            <w:r w:rsidR="000F24D8" w:rsidRPr="00A75599">
              <w:rPr>
                <w:rFonts w:cs="Arial"/>
                <w:bCs/>
                <w:color w:val="auto"/>
                <w:szCs w:val="20"/>
              </w:rPr>
              <w:t>2.2.7</w:t>
            </w:r>
            <w:proofErr w:type="gramEnd"/>
            <w:r w:rsidR="000F24D8" w:rsidRPr="00A75599">
              <w:rPr>
                <w:rFonts w:cs="Arial"/>
                <w:bCs/>
                <w:color w:val="auto"/>
                <w:szCs w:val="20"/>
              </w:rPr>
              <w:t xml:space="preserve"> </w:t>
            </w:r>
            <w:r w:rsidRPr="00A75599">
              <w:rPr>
                <w:rFonts w:cs="Arial"/>
                <w:bCs/>
                <w:color w:val="auto"/>
                <w:szCs w:val="20"/>
              </w:rPr>
              <w:t>of the Regulations requires that the Host Member and the event organiser/promoter demonstrate, to the ICC Integrity Unit’s satisfaction, that adequate anti-corruption measures</w:t>
            </w:r>
            <w:r w:rsidR="0086787B" w:rsidRPr="00A75599">
              <w:rPr>
                <w:rFonts w:cs="Arial"/>
                <w:bCs/>
                <w:color w:val="auto"/>
                <w:szCs w:val="20"/>
              </w:rPr>
              <w:t>,</w:t>
            </w:r>
            <w:r w:rsidRPr="00A75599">
              <w:rPr>
                <w:rFonts w:cs="Arial"/>
                <w:bCs/>
                <w:color w:val="auto"/>
                <w:szCs w:val="20"/>
              </w:rPr>
              <w:t xml:space="preserve"> protections </w:t>
            </w:r>
            <w:r w:rsidR="0086787B" w:rsidRPr="00A75599">
              <w:rPr>
                <w:rFonts w:cs="Arial"/>
                <w:bCs/>
                <w:color w:val="auto"/>
                <w:szCs w:val="20"/>
              </w:rPr>
              <w:t xml:space="preserve">and resources </w:t>
            </w:r>
            <w:r w:rsidRPr="00A75599">
              <w:rPr>
                <w:rFonts w:cs="Arial"/>
                <w:bCs/>
                <w:color w:val="auto"/>
                <w:szCs w:val="20"/>
              </w:rPr>
              <w:t>are in place to ensure the integrity of the match of event.</w:t>
            </w:r>
          </w:p>
          <w:p w14:paraId="641861E7" w14:textId="1670BCC7" w:rsidR="008A4FC0" w:rsidRPr="00A75599" w:rsidRDefault="008A4FC0">
            <w:pPr>
              <w:rPr>
                <w:rFonts w:cs="Arial"/>
                <w:bCs/>
                <w:color w:val="auto"/>
                <w:szCs w:val="20"/>
              </w:rPr>
            </w:pPr>
          </w:p>
          <w:p w14:paraId="7E06DA4F" w14:textId="126BFD32" w:rsidR="008A4FC0" w:rsidRPr="00A75599" w:rsidRDefault="008A4FC0">
            <w:pPr>
              <w:rPr>
                <w:rFonts w:cs="Arial"/>
                <w:bCs/>
                <w:color w:val="auto"/>
                <w:szCs w:val="20"/>
              </w:rPr>
            </w:pPr>
            <w:r w:rsidRPr="00A75599">
              <w:rPr>
                <w:rFonts w:cs="Arial"/>
                <w:bCs/>
                <w:color w:val="auto"/>
                <w:szCs w:val="20"/>
              </w:rPr>
              <w:t>At least the following information must be provided:</w:t>
            </w:r>
          </w:p>
          <w:p w14:paraId="114164D2" w14:textId="31248731" w:rsidR="008A4FC0" w:rsidRPr="00A75599" w:rsidRDefault="008A4FC0" w:rsidP="008A4FC0">
            <w:pPr>
              <w:numPr>
                <w:ilvl w:val="0"/>
                <w:numId w:val="3"/>
              </w:numPr>
              <w:rPr>
                <w:rFonts w:cs="Arial"/>
                <w:bCs/>
                <w:color w:val="auto"/>
                <w:szCs w:val="20"/>
                <w:lang w:val="en-US"/>
              </w:rPr>
            </w:pPr>
            <w:r w:rsidRPr="00A75599">
              <w:rPr>
                <w:rFonts w:cs="Arial"/>
                <w:bCs/>
                <w:color w:val="auto"/>
                <w:szCs w:val="20"/>
                <w:lang w:val="en-US"/>
              </w:rPr>
              <w:t>The name of the company</w:t>
            </w:r>
            <w:r w:rsidR="00E07466" w:rsidRPr="00A75599">
              <w:rPr>
                <w:rFonts w:cs="Arial"/>
                <w:bCs/>
                <w:color w:val="auto"/>
                <w:szCs w:val="20"/>
                <w:lang w:val="en-US"/>
              </w:rPr>
              <w:t xml:space="preserve"> and details of the relevant personnel</w:t>
            </w:r>
            <w:r w:rsidRPr="00A75599">
              <w:rPr>
                <w:rFonts w:cs="Arial"/>
                <w:bCs/>
                <w:color w:val="auto"/>
                <w:szCs w:val="20"/>
                <w:lang w:val="en-US"/>
              </w:rPr>
              <w:t xml:space="preserve"> who will be responsible for providing anti-corruption cover for the match/event.</w:t>
            </w:r>
          </w:p>
          <w:p w14:paraId="76730301" w14:textId="1F4D3092" w:rsidR="008A4FC0" w:rsidRPr="00A75599" w:rsidRDefault="008A4FC0" w:rsidP="008A4FC0">
            <w:pPr>
              <w:numPr>
                <w:ilvl w:val="0"/>
                <w:numId w:val="3"/>
              </w:numPr>
              <w:rPr>
                <w:rFonts w:cs="Arial"/>
                <w:bCs/>
                <w:color w:val="auto"/>
                <w:szCs w:val="20"/>
                <w:lang w:val="en-US"/>
              </w:rPr>
            </w:pPr>
            <w:r w:rsidRPr="00A75599">
              <w:rPr>
                <w:rFonts w:cs="Arial"/>
                <w:bCs/>
                <w:color w:val="auto"/>
                <w:szCs w:val="20"/>
                <w:lang w:val="en-US"/>
              </w:rPr>
              <w:t>A summary of the anti-corruption activities intended to be carried out at the match/event</w:t>
            </w:r>
            <w:r w:rsidR="00E07466" w:rsidRPr="00A75599">
              <w:rPr>
                <w:rFonts w:cs="Arial"/>
                <w:bCs/>
                <w:color w:val="auto"/>
                <w:szCs w:val="20"/>
                <w:lang w:val="en-US"/>
              </w:rPr>
              <w:t xml:space="preserve"> including participant reporting mechanisms, education, intelligence and investigation capability, and response plans</w:t>
            </w:r>
            <w:r w:rsidRPr="00A75599">
              <w:rPr>
                <w:rFonts w:cs="Arial"/>
                <w:bCs/>
                <w:color w:val="auto"/>
                <w:szCs w:val="20"/>
                <w:lang w:val="en-US"/>
              </w:rPr>
              <w:t>.</w:t>
            </w:r>
          </w:p>
          <w:p w14:paraId="771ACC16" w14:textId="4F4EEDF6" w:rsidR="009615E5" w:rsidRPr="00A75599" w:rsidRDefault="009615E5" w:rsidP="008A4FC0">
            <w:pPr>
              <w:numPr>
                <w:ilvl w:val="0"/>
                <w:numId w:val="3"/>
              </w:numPr>
              <w:rPr>
                <w:rFonts w:cs="Arial"/>
                <w:bCs/>
                <w:color w:val="auto"/>
                <w:szCs w:val="20"/>
                <w:lang w:val="en-US"/>
              </w:rPr>
            </w:pPr>
            <w:r w:rsidRPr="00A75599">
              <w:rPr>
                <w:rFonts w:cs="Arial"/>
                <w:bCs/>
                <w:color w:val="auto"/>
                <w:szCs w:val="20"/>
                <w:lang w:val="en-US"/>
              </w:rPr>
              <w:t>Details of the ability to adjudicate any issues that arise.</w:t>
            </w:r>
          </w:p>
          <w:p w14:paraId="067DA4EF" w14:textId="276483B4" w:rsidR="008A4FC0" w:rsidRPr="00A75599" w:rsidRDefault="008A4FC0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1D2D08A4" w14:textId="77777777" w:rsidR="006820D3" w:rsidRPr="00A75599" w:rsidRDefault="006820D3">
            <w:pPr>
              <w:rPr>
                <w:rFonts w:cs="Arial"/>
                <w:szCs w:val="20"/>
              </w:rPr>
            </w:pPr>
          </w:p>
        </w:tc>
      </w:tr>
      <w:tr w:rsidR="0086787B" w:rsidRPr="00FA71F4" w14:paraId="6BA78D7C" w14:textId="77777777" w:rsidTr="006820D3">
        <w:tc>
          <w:tcPr>
            <w:tcW w:w="607" w:type="dxa"/>
          </w:tcPr>
          <w:p w14:paraId="358E6D53" w14:textId="019F0CB6" w:rsidR="0086787B" w:rsidRPr="00A75599" w:rsidRDefault="0086787B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1</w:t>
            </w:r>
            <w:r w:rsidR="00FA71F4" w:rsidRPr="00A75599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3836" w:type="dxa"/>
          </w:tcPr>
          <w:p w14:paraId="7DDA48C8" w14:textId="227854DB" w:rsidR="0086787B" w:rsidRPr="00A75599" w:rsidRDefault="00FA71F4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Will it be a</w:t>
            </w:r>
            <w:r w:rsidR="0086787B" w:rsidRPr="00A75599">
              <w:rPr>
                <w:rFonts w:cs="Arial"/>
                <w:b/>
                <w:color w:val="auto"/>
                <w:szCs w:val="20"/>
              </w:rPr>
              <w:t xml:space="preserve"> condition of eligibility for the </w:t>
            </w:r>
            <w:r w:rsidRPr="00A75599">
              <w:rPr>
                <w:rFonts w:cs="Arial"/>
                <w:b/>
                <w:color w:val="auto"/>
                <w:szCs w:val="20"/>
              </w:rPr>
              <w:t>event/match</w:t>
            </w:r>
            <w:r w:rsidR="0086787B" w:rsidRPr="00A75599">
              <w:rPr>
                <w:rFonts w:cs="Arial"/>
                <w:b/>
                <w:color w:val="auto"/>
                <w:szCs w:val="20"/>
              </w:rPr>
              <w:t xml:space="preserve"> that no participant who has participated in any form of Disapproved Cricket in the </w:t>
            </w:r>
            <w:proofErr w:type="gramStart"/>
            <w:r w:rsidR="0086787B" w:rsidRPr="00A75599">
              <w:rPr>
                <w:rFonts w:cs="Arial"/>
                <w:b/>
                <w:color w:val="auto"/>
                <w:szCs w:val="20"/>
              </w:rPr>
              <w:t>six month</w:t>
            </w:r>
            <w:proofErr w:type="gramEnd"/>
            <w:r w:rsidR="0086787B" w:rsidRPr="00A75599">
              <w:rPr>
                <w:rFonts w:cs="Arial"/>
                <w:b/>
                <w:color w:val="auto"/>
                <w:szCs w:val="20"/>
              </w:rPr>
              <w:t xml:space="preserve"> period leading up to the start of the event/match shall be permitted to participate in the event/match.</w:t>
            </w:r>
          </w:p>
          <w:p w14:paraId="3404DCB3" w14:textId="4D1B40C7" w:rsidR="0086787B" w:rsidRPr="00A75599" w:rsidRDefault="0086787B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399386CF" w14:textId="77777777" w:rsidR="0086787B" w:rsidRPr="00A75599" w:rsidRDefault="0086787B">
            <w:pPr>
              <w:rPr>
                <w:rFonts w:cs="Arial"/>
                <w:szCs w:val="20"/>
              </w:rPr>
            </w:pPr>
          </w:p>
        </w:tc>
      </w:tr>
      <w:tr w:rsidR="00C97CBA" w:rsidRPr="00FA71F4" w14:paraId="09E673E1" w14:textId="77777777" w:rsidTr="008E30CD">
        <w:tc>
          <w:tcPr>
            <w:tcW w:w="607" w:type="dxa"/>
          </w:tcPr>
          <w:p w14:paraId="38169859" w14:textId="4CA1A923" w:rsidR="00D36336" w:rsidRPr="00A75599" w:rsidRDefault="00B44466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1</w:t>
            </w:r>
            <w:r w:rsidR="00FA71F4" w:rsidRPr="00A75599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3836" w:type="dxa"/>
          </w:tcPr>
          <w:p w14:paraId="55DF6818" w14:textId="086AE497" w:rsidR="001253B9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What arrangements are in place and who is responsible for the following</w:t>
            </w:r>
            <w:r w:rsidR="00FA71F4" w:rsidRPr="00A75599">
              <w:rPr>
                <w:rFonts w:cs="Arial"/>
                <w:b/>
                <w:color w:val="auto"/>
                <w:szCs w:val="20"/>
              </w:rPr>
              <w:t xml:space="preserve"> (and provide details of the arrangements)</w:t>
            </w:r>
            <w:r w:rsidRPr="00A75599">
              <w:rPr>
                <w:rFonts w:cs="Arial"/>
                <w:b/>
                <w:color w:val="auto"/>
                <w:szCs w:val="20"/>
              </w:rPr>
              <w:t>:</w:t>
            </w:r>
          </w:p>
          <w:p w14:paraId="76A951C8" w14:textId="77777777" w:rsidR="001253B9" w:rsidRPr="00A75599" w:rsidRDefault="001253B9">
            <w:pPr>
              <w:rPr>
                <w:rFonts w:cs="Arial"/>
                <w:b/>
                <w:color w:val="auto"/>
                <w:szCs w:val="20"/>
              </w:rPr>
            </w:pPr>
          </w:p>
          <w:p w14:paraId="58B36987" w14:textId="77777777" w:rsidR="001253B9" w:rsidRPr="00A75599" w:rsidRDefault="001253B9">
            <w:pPr>
              <w:pStyle w:val="ListParagraph"/>
              <w:ind w:left="7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</w:tcPr>
          <w:p w14:paraId="75E45441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53813740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1F3172FC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  <w:p w14:paraId="4714F421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C97CBA" w:rsidRPr="00FA71F4" w14:paraId="7D7E63B4" w14:textId="77777777" w:rsidTr="008E30CD">
        <w:tc>
          <w:tcPr>
            <w:tcW w:w="607" w:type="dxa"/>
          </w:tcPr>
          <w:p w14:paraId="4781F0F0" w14:textId="77777777" w:rsidR="001253B9" w:rsidRPr="00A75599" w:rsidRDefault="001253B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836" w:type="dxa"/>
          </w:tcPr>
          <w:p w14:paraId="5F050AFE" w14:textId="77777777" w:rsidR="001253B9" w:rsidRPr="00A75599" w:rsidRDefault="001253B9" w:rsidP="001253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Safety and Security</w:t>
            </w:r>
          </w:p>
          <w:p w14:paraId="5F838A03" w14:textId="77777777" w:rsidR="001253B9" w:rsidRPr="00A75599" w:rsidRDefault="001253B9" w:rsidP="001253B9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545289D4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C97CBA" w:rsidRPr="00FA71F4" w14:paraId="7E1843DD" w14:textId="77777777" w:rsidTr="008E30CD">
        <w:tc>
          <w:tcPr>
            <w:tcW w:w="607" w:type="dxa"/>
          </w:tcPr>
          <w:p w14:paraId="7F58163F" w14:textId="77777777" w:rsidR="001253B9" w:rsidRPr="00A75599" w:rsidRDefault="001253B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836" w:type="dxa"/>
          </w:tcPr>
          <w:p w14:paraId="715A5EE7" w14:textId="77777777" w:rsidR="001253B9" w:rsidRPr="00A75599" w:rsidRDefault="001253B9" w:rsidP="001253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Player </w:t>
            </w:r>
            <w:proofErr w:type="spellStart"/>
            <w:r w:rsidRPr="00A75599">
              <w:rPr>
                <w:rFonts w:ascii="Arial" w:hAnsi="Arial" w:cs="Arial"/>
                <w:sz w:val="20"/>
                <w:szCs w:val="20"/>
              </w:rPr>
              <w:t>Behavio</w:t>
            </w:r>
            <w:r w:rsidR="00695580" w:rsidRPr="00A75599">
              <w:rPr>
                <w:rFonts w:ascii="Arial" w:hAnsi="Arial" w:cs="Arial"/>
                <w:sz w:val="20"/>
                <w:szCs w:val="20"/>
              </w:rPr>
              <w:t>u</w:t>
            </w:r>
            <w:r w:rsidRPr="00A75599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A75599">
              <w:rPr>
                <w:rFonts w:ascii="Arial" w:hAnsi="Arial" w:cs="Arial"/>
                <w:sz w:val="20"/>
                <w:szCs w:val="20"/>
              </w:rPr>
              <w:t xml:space="preserve"> (Code of Conduct)</w:t>
            </w:r>
          </w:p>
          <w:p w14:paraId="32F7B30A" w14:textId="77777777" w:rsidR="00695580" w:rsidRPr="00A75599" w:rsidRDefault="00695580" w:rsidP="00695580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A copy must be provided.</w:t>
            </w:r>
          </w:p>
          <w:p w14:paraId="639C487E" w14:textId="77777777" w:rsidR="001253B9" w:rsidRPr="00A75599" w:rsidRDefault="001253B9" w:rsidP="001253B9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</w:tcPr>
          <w:p w14:paraId="7D95FD02" w14:textId="77777777" w:rsidR="001253B9" w:rsidRPr="00A75599" w:rsidRDefault="001253B9">
            <w:pPr>
              <w:rPr>
                <w:rFonts w:cs="Arial"/>
                <w:szCs w:val="20"/>
              </w:rPr>
            </w:pPr>
          </w:p>
        </w:tc>
      </w:tr>
      <w:tr w:rsidR="0086787B" w:rsidRPr="00FA71F4" w14:paraId="37F677EC" w14:textId="77777777" w:rsidTr="008E30CD">
        <w:tc>
          <w:tcPr>
            <w:tcW w:w="607" w:type="dxa"/>
          </w:tcPr>
          <w:p w14:paraId="63C28F3C" w14:textId="77777777" w:rsidR="0086787B" w:rsidRPr="00A75599" w:rsidRDefault="0086787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836" w:type="dxa"/>
          </w:tcPr>
          <w:p w14:paraId="675D2886" w14:textId="77777777" w:rsidR="0086787B" w:rsidRPr="00A75599" w:rsidRDefault="0086787B" w:rsidP="001253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Anti-Doping</w:t>
            </w:r>
          </w:p>
          <w:p w14:paraId="39FDEE3A" w14:textId="0BB61684" w:rsidR="0086787B" w:rsidRPr="00A75599" w:rsidRDefault="0086787B" w:rsidP="00A75599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8" w:type="dxa"/>
          </w:tcPr>
          <w:p w14:paraId="5DA90375" w14:textId="77777777" w:rsidR="0086787B" w:rsidRPr="00A75599" w:rsidRDefault="0086787B">
            <w:pPr>
              <w:rPr>
                <w:rFonts w:cs="Arial"/>
                <w:szCs w:val="20"/>
              </w:rPr>
            </w:pPr>
          </w:p>
        </w:tc>
      </w:tr>
      <w:tr w:rsidR="00C97CBA" w:rsidRPr="00FA71F4" w14:paraId="740BDF42" w14:textId="77777777" w:rsidTr="008E30CD">
        <w:tc>
          <w:tcPr>
            <w:tcW w:w="607" w:type="dxa"/>
          </w:tcPr>
          <w:p w14:paraId="3426E294" w14:textId="70E27D1A" w:rsidR="00D36336" w:rsidRPr="00A75599" w:rsidRDefault="00B44466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1</w:t>
            </w:r>
            <w:r w:rsidR="00FA71F4" w:rsidRPr="00A75599">
              <w:rPr>
                <w:rFonts w:cs="Arial"/>
                <w:b/>
                <w:szCs w:val="20"/>
              </w:rPr>
              <w:t>9</w:t>
            </w:r>
          </w:p>
        </w:tc>
        <w:tc>
          <w:tcPr>
            <w:tcW w:w="3836" w:type="dxa"/>
          </w:tcPr>
          <w:p w14:paraId="52CF1D08" w14:textId="319370B3" w:rsidR="00E6418E" w:rsidRPr="00A75599" w:rsidRDefault="00E6418E" w:rsidP="008A3444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How is the health, safety and welfare of all participants involved going to be maintained and promoted (see Article 2.</w:t>
            </w:r>
            <w:r w:rsidR="006820D3" w:rsidRPr="00A75599">
              <w:rPr>
                <w:rFonts w:cs="Arial"/>
                <w:b/>
                <w:color w:val="auto"/>
                <w:szCs w:val="20"/>
              </w:rPr>
              <w:t>7</w:t>
            </w:r>
            <w:r w:rsidRPr="00A75599">
              <w:rPr>
                <w:rFonts w:cs="Arial"/>
                <w:b/>
                <w:color w:val="auto"/>
                <w:szCs w:val="20"/>
              </w:rPr>
              <w:t>.1 of the Regulations)?</w:t>
            </w:r>
          </w:p>
          <w:p w14:paraId="6E99B0DE" w14:textId="77777777" w:rsidR="00E6418E" w:rsidRPr="00A75599" w:rsidRDefault="00E6418E" w:rsidP="008A3444">
            <w:pPr>
              <w:rPr>
                <w:rFonts w:cs="Arial"/>
                <w:b/>
                <w:color w:val="auto"/>
                <w:szCs w:val="20"/>
              </w:rPr>
            </w:pPr>
          </w:p>
        </w:tc>
        <w:tc>
          <w:tcPr>
            <w:tcW w:w="4618" w:type="dxa"/>
          </w:tcPr>
          <w:p w14:paraId="1923233F" w14:textId="77777777" w:rsidR="00E6418E" w:rsidRPr="00A75599" w:rsidRDefault="00E6418E">
            <w:pPr>
              <w:rPr>
                <w:rFonts w:cs="Arial"/>
                <w:szCs w:val="20"/>
              </w:rPr>
            </w:pPr>
          </w:p>
        </w:tc>
      </w:tr>
      <w:tr w:rsidR="00C97CBA" w:rsidRPr="00FA71F4" w14:paraId="73028DA4" w14:textId="77777777" w:rsidTr="008E30CD">
        <w:tc>
          <w:tcPr>
            <w:tcW w:w="607" w:type="dxa"/>
          </w:tcPr>
          <w:p w14:paraId="57A6EC44" w14:textId="0BA67C07" w:rsidR="00D36336" w:rsidRPr="00A75599" w:rsidRDefault="00FA71F4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20</w:t>
            </w:r>
          </w:p>
          <w:p w14:paraId="013BE92E" w14:textId="77777777" w:rsidR="00804441" w:rsidRPr="00A75599" w:rsidRDefault="00804441">
            <w:pPr>
              <w:rPr>
                <w:rFonts w:cs="Arial"/>
                <w:b/>
                <w:szCs w:val="20"/>
              </w:rPr>
            </w:pPr>
          </w:p>
          <w:p w14:paraId="62FF558D" w14:textId="77777777" w:rsidR="00804441" w:rsidRPr="00A75599" w:rsidRDefault="00804441">
            <w:pPr>
              <w:rPr>
                <w:rFonts w:cs="Arial"/>
                <w:b/>
                <w:szCs w:val="20"/>
              </w:rPr>
            </w:pPr>
          </w:p>
          <w:p w14:paraId="29A79AB1" w14:textId="77777777" w:rsidR="00804441" w:rsidRPr="00A75599" w:rsidRDefault="00804441">
            <w:pPr>
              <w:rPr>
                <w:rFonts w:cs="Arial"/>
                <w:b/>
                <w:szCs w:val="20"/>
              </w:rPr>
            </w:pPr>
          </w:p>
          <w:p w14:paraId="261E1572" w14:textId="77777777" w:rsidR="00804441" w:rsidRPr="00A75599" w:rsidRDefault="00804441">
            <w:pPr>
              <w:rPr>
                <w:rFonts w:cs="Arial"/>
                <w:b/>
                <w:szCs w:val="20"/>
              </w:rPr>
            </w:pPr>
          </w:p>
          <w:p w14:paraId="2FD2D5DD" w14:textId="77777777" w:rsidR="00804441" w:rsidRPr="00A75599" w:rsidRDefault="00804441">
            <w:pPr>
              <w:rPr>
                <w:rFonts w:cs="Arial"/>
                <w:b/>
                <w:szCs w:val="20"/>
              </w:rPr>
            </w:pPr>
          </w:p>
          <w:p w14:paraId="0680C9BC" w14:textId="330B3CE4" w:rsidR="00804441" w:rsidRPr="00A75599" w:rsidRDefault="0080444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836" w:type="dxa"/>
          </w:tcPr>
          <w:p w14:paraId="1EE822FC" w14:textId="77777777" w:rsidR="00E6418E" w:rsidRDefault="00E6418E" w:rsidP="00134ED9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Does the</w:t>
            </w:r>
            <w:r w:rsidR="00110C6F" w:rsidRPr="00A75599">
              <w:rPr>
                <w:rFonts w:cs="Arial"/>
                <w:b/>
                <w:color w:val="auto"/>
                <w:szCs w:val="20"/>
              </w:rPr>
              <w:t xml:space="preserve"> host Member Board/promoter/organiser commit</w:t>
            </w:r>
            <w:r w:rsidRPr="00A75599">
              <w:rPr>
                <w:rFonts w:cs="Arial"/>
                <w:b/>
                <w:color w:val="auto"/>
                <w:szCs w:val="20"/>
              </w:rPr>
              <w:t xml:space="preserve"> to staging the match or event in accordance with and subject to all applicable ICC</w:t>
            </w:r>
            <w:r w:rsidR="00110C6F" w:rsidRPr="00A75599">
              <w:rPr>
                <w:rFonts w:cs="Arial"/>
                <w:b/>
                <w:color w:val="auto"/>
                <w:szCs w:val="20"/>
              </w:rPr>
              <w:t xml:space="preserve"> and/or Member Board</w:t>
            </w:r>
            <w:r w:rsidRPr="00A75599">
              <w:rPr>
                <w:rFonts w:cs="Arial"/>
                <w:b/>
                <w:color w:val="auto"/>
                <w:szCs w:val="20"/>
              </w:rPr>
              <w:t xml:space="preserve"> rules and regulations? (</w:t>
            </w:r>
            <w:proofErr w:type="gramStart"/>
            <w:r w:rsidRPr="00A75599">
              <w:rPr>
                <w:rFonts w:cs="Arial"/>
                <w:b/>
                <w:color w:val="auto"/>
                <w:szCs w:val="20"/>
              </w:rPr>
              <w:t>as</w:t>
            </w:r>
            <w:proofErr w:type="gramEnd"/>
            <w:r w:rsidRPr="00A75599">
              <w:rPr>
                <w:rFonts w:cs="Arial"/>
                <w:b/>
                <w:color w:val="auto"/>
                <w:szCs w:val="20"/>
              </w:rPr>
              <w:t xml:space="preserve"> per article 2.</w:t>
            </w:r>
            <w:r w:rsidR="006820D3" w:rsidRPr="00A75599">
              <w:rPr>
                <w:rFonts w:cs="Arial"/>
                <w:b/>
                <w:color w:val="auto"/>
                <w:szCs w:val="20"/>
              </w:rPr>
              <w:t>7</w:t>
            </w:r>
            <w:r w:rsidRPr="00A75599">
              <w:rPr>
                <w:rFonts w:cs="Arial"/>
                <w:b/>
                <w:color w:val="auto"/>
                <w:szCs w:val="20"/>
              </w:rPr>
              <w:t>.3 of the Regulations.)</w:t>
            </w:r>
          </w:p>
          <w:p w14:paraId="32F636B4" w14:textId="64BB8998" w:rsidR="00A75599" w:rsidRPr="00FA71F4" w:rsidRDefault="00A75599" w:rsidP="00134ED9">
            <w:pPr>
              <w:rPr>
                <w:rFonts w:cs="Arial"/>
                <w:szCs w:val="20"/>
              </w:rPr>
            </w:pPr>
          </w:p>
        </w:tc>
        <w:tc>
          <w:tcPr>
            <w:tcW w:w="4618" w:type="dxa"/>
          </w:tcPr>
          <w:p w14:paraId="2A9D6398" w14:textId="77777777" w:rsidR="00E6418E" w:rsidRPr="00A75599" w:rsidRDefault="00E6418E">
            <w:pPr>
              <w:rPr>
                <w:rFonts w:cs="Arial"/>
                <w:szCs w:val="20"/>
              </w:rPr>
            </w:pPr>
          </w:p>
        </w:tc>
      </w:tr>
      <w:tr w:rsidR="00C97CBA" w:rsidRPr="00FA71F4" w14:paraId="08DC2107" w14:textId="77777777" w:rsidTr="008E30CD">
        <w:tc>
          <w:tcPr>
            <w:tcW w:w="607" w:type="dxa"/>
          </w:tcPr>
          <w:p w14:paraId="4400BB19" w14:textId="0ABBE56B" w:rsidR="00D36336" w:rsidRPr="00A75599" w:rsidRDefault="00FA71F4">
            <w:pPr>
              <w:rPr>
                <w:rFonts w:cs="Arial"/>
                <w:b/>
                <w:szCs w:val="20"/>
              </w:rPr>
            </w:pPr>
            <w:bookmarkStart w:id="0" w:name="_Hlk191978077"/>
            <w:r w:rsidRPr="00A75599">
              <w:rPr>
                <w:rFonts w:cs="Arial"/>
                <w:b/>
                <w:szCs w:val="20"/>
              </w:rPr>
              <w:t>21</w:t>
            </w:r>
          </w:p>
        </w:tc>
        <w:tc>
          <w:tcPr>
            <w:tcW w:w="3836" w:type="dxa"/>
          </w:tcPr>
          <w:p w14:paraId="4153A843" w14:textId="0B4E8C63" w:rsidR="003D106B" w:rsidRPr="00E54149" w:rsidRDefault="003D106B">
            <w:pPr>
              <w:rPr>
                <w:rFonts w:cs="Arial"/>
                <w:b/>
                <w:color w:val="auto"/>
                <w:szCs w:val="20"/>
              </w:rPr>
            </w:pPr>
            <w:r w:rsidRPr="00E54149">
              <w:rPr>
                <w:rFonts w:cs="Arial"/>
                <w:b/>
                <w:color w:val="auto"/>
                <w:szCs w:val="20"/>
              </w:rPr>
              <w:t xml:space="preserve">The Host Member </w:t>
            </w:r>
            <w:r w:rsidR="00506EAE">
              <w:rPr>
                <w:rFonts w:cs="Arial"/>
                <w:b/>
                <w:color w:val="auto"/>
                <w:szCs w:val="20"/>
              </w:rPr>
              <w:t>confirms that it acknowledges the following</w:t>
            </w:r>
            <w:r w:rsidRPr="00E54149">
              <w:rPr>
                <w:rFonts w:cs="Arial"/>
                <w:b/>
                <w:color w:val="auto"/>
                <w:szCs w:val="20"/>
              </w:rPr>
              <w:t>:</w:t>
            </w:r>
          </w:p>
          <w:p w14:paraId="18616BA4" w14:textId="77777777" w:rsidR="003D106B" w:rsidRPr="00E54149" w:rsidRDefault="003D106B">
            <w:pPr>
              <w:rPr>
                <w:rFonts w:cs="Arial"/>
                <w:b/>
                <w:color w:val="auto"/>
                <w:szCs w:val="20"/>
              </w:rPr>
            </w:pPr>
          </w:p>
          <w:p w14:paraId="0B9B5621" w14:textId="0024AB99" w:rsidR="003D106B" w:rsidRPr="00B17CAE" w:rsidRDefault="00506EAE" w:rsidP="003D106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17CAE">
              <w:rPr>
                <w:rFonts w:ascii="Arial" w:hAnsi="Arial" w:cs="Arial"/>
                <w:bCs/>
                <w:sz w:val="20"/>
                <w:szCs w:val="20"/>
              </w:rPr>
              <w:t xml:space="preserve">Applications for an ICC NOC must be submitted at least 90 days before the relevant match/event,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applications received after that deadline (or applications which are incomplete at that deadline) will not be considered by the ICC, save in exceptional circumstances </w:t>
            </w:r>
            <w:r w:rsidR="004A3581" w:rsidRPr="00B17CAE">
              <w:rPr>
                <w:rFonts w:ascii="Arial" w:hAnsi="Arial" w:cs="Arial"/>
                <w:bCs/>
                <w:sz w:val="20"/>
                <w:szCs w:val="20"/>
              </w:rPr>
              <w:t>(Refer to Article 2.1.4.1)</w:t>
            </w:r>
          </w:p>
          <w:p w14:paraId="52C7D86D" w14:textId="77777777" w:rsidR="004A3581" w:rsidRPr="00B17CAE" w:rsidRDefault="004A3581" w:rsidP="004A358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1684EC" w14:textId="2A64539A" w:rsidR="004A3581" w:rsidRPr="00E54149" w:rsidRDefault="00506EAE" w:rsidP="003D106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Cs w:val="20"/>
              </w:rPr>
            </w:pPr>
            <w:r w:rsidRPr="00B17CAE">
              <w:rPr>
                <w:rFonts w:ascii="Arial" w:hAnsi="Arial" w:cs="Arial"/>
                <w:bCs/>
                <w:sz w:val="20"/>
                <w:szCs w:val="20"/>
              </w:rPr>
              <w:t>It is responsible, and ultimately accountable, for cricket matches / events it sanctions, and it is aware of th</w:t>
            </w:r>
            <w:r w:rsidR="004A3581" w:rsidRPr="00B17CAE">
              <w:rPr>
                <w:rFonts w:ascii="Arial" w:hAnsi="Arial" w:cs="Arial"/>
                <w:bCs/>
                <w:sz w:val="20"/>
                <w:szCs w:val="20"/>
              </w:rPr>
              <w:t xml:space="preserve">e applicable </w:t>
            </w:r>
            <w:r w:rsidRPr="00B17CAE">
              <w:rPr>
                <w:rFonts w:ascii="Arial" w:hAnsi="Arial" w:cs="Arial"/>
                <w:bCs/>
                <w:sz w:val="20"/>
                <w:szCs w:val="20"/>
              </w:rPr>
              <w:t>consequences (pursuant to Article 4.7.4.3) if the ICC determines that the match/event has taken place in breach of the Regulations.</w:t>
            </w:r>
            <w:r>
              <w:rPr>
                <w:rFonts w:ascii="Arial" w:hAnsi="Arial" w:cs="Arial"/>
                <w:bCs/>
                <w:szCs w:val="20"/>
              </w:rPr>
              <w:t xml:space="preserve">  </w:t>
            </w:r>
          </w:p>
        </w:tc>
        <w:tc>
          <w:tcPr>
            <w:tcW w:w="4618" w:type="dxa"/>
          </w:tcPr>
          <w:p w14:paraId="25F911D8" w14:textId="77777777" w:rsidR="00E54149" w:rsidRDefault="00E54149" w:rsidP="00E54149">
            <w:pPr>
              <w:jc w:val="center"/>
              <w:rPr>
                <w:rFonts w:cs="Arial"/>
                <w:szCs w:val="20"/>
              </w:rPr>
            </w:pPr>
          </w:p>
          <w:p w14:paraId="1B6B7AD8" w14:textId="6429784D" w:rsidR="001253B9" w:rsidRPr="00E54149" w:rsidRDefault="004A3581" w:rsidP="00E54149">
            <w:pPr>
              <w:jc w:val="center"/>
              <w:rPr>
                <w:rFonts w:cs="Arial"/>
                <w:szCs w:val="20"/>
              </w:rPr>
            </w:pPr>
            <w:r w:rsidRPr="00E54149">
              <w:rPr>
                <w:rFonts w:cs="Arial"/>
                <w:szCs w:val="20"/>
              </w:rPr>
              <w:t>Tick confirmation</w:t>
            </w:r>
          </w:p>
          <w:p w14:paraId="6A150129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7805B846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2DEB99A4" w14:textId="64951EEC" w:rsidR="004A3581" w:rsidRPr="00E54149" w:rsidRDefault="00506EAE" w:rsidP="004A3581">
            <w:pPr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[  ]</w:t>
            </w:r>
            <w:proofErr w:type="gramEnd"/>
            <w:r>
              <w:rPr>
                <w:rFonts w:cs="Arial"/>
                <w:szCs w:val="20"/>
              </w:rPr>
              <w:t xml:space="preserve">   </w:t>
            </w:r>
            <w:r w:rsidR="004A3581" w:rsidRPr="00E54149">
              <w:rPr>
                <w:rFonts w:cs="Arial"/>
                <w:szCs w:val="20"/>
              </w:rPr>
              <w:t>Yes</w:t>
            </w:r>
          </w:p>
          <w:p w14:paraId="1BB4B52B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2E5B5B5B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07A2BBDF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7DD1876E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05AA6740" w14:textId="77777777" w:rsidR="004A3581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0AF5FBBF" w14:textId="77777777" w:rsidR="009F7574" w:rsidRDefault="009F7574" w:rsidP="004A3581">
            <w:pPr>
              <w:jc w:val="center"/>
              <w:rPr>
                <w:rFonts w:cs="Arial"/>
                <w:szCs w:val="20"/>
              </w:rPr>
            </w:pPr>
          </w:p>
          <w:p w14:paraId="184BF040" w14:textId="77777777" w:rsidR="009F7574" w:rsidRDefault="009F7574" w:rsidP="004A3581">
            <w:pPr>
              <w:jc w:val="center"/>
              <w:rPr>
                <w:rFonts w:cs="Arial"/>
                <w:szCs w:val="20"/>
              </w:rPr>
            </w:pPr>
          </w:p>
          <w:p w14:paraId="081F1E80" w14:textId="77777777" w:rsidR="009F7574" w:rsidRDefault="009F7574" w:rsidP="004A3581">
            <w:pPr>
              <w:jc w:val="center"/>
              <w:rPr>
                <w:rFonts w:cs="Arial"/>
                <w:szCs w:val="20"/>
              </w:rPr>
            </w:pPr>
          </w:p>
          <w:p w14:paraId="2AAAB6F6" w14:textId="77777777" w:rsidR="009F7574" w:rsidRPr="00E54149" w:rsidRDefault="009F7574" w:rsidP="004A3581">
            <w:pPr>
              <w:jc w:val="center"/>
              <w:rPr>
                <w:rFonts w:cs="Arial"/>
                <w:szCs w:val="20"/>
              </w:rPr>
            </w:pPr>
          </w:p>
          <w:p w14:paraId="5C750255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3C88810B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250E3FE6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27524317" w14:textId="77777777" w:rsidR="004A3581" w:rsidRPr="00E54149" w:rsidRDefault="004A3581" w:rsidP="004A3581">
            <w:pPr>
              <w:jc w:val="center"/>
              <w:rPr>
                <w:rFonts w:cs="Arial"/>
                <w:szCs w:val="20"/>
              </w:rPr>
            </w:pPr>
          </w:p>
          <w:p w14:paraId="38A17258" w14:textId="3D5156FB" w:rsidR="004A3581" w:rsidRPr="00E54149" w:rsidRDefault="00506EAE" w:rsidP="004A358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[ </w:t>
            </w:r>
            <w:proofErr w:type="gramStart"/>
            <w:r>
              <w:rPr>
                <w:rFonts w:cs="Arial"/>
                <w:szCs w:val="20"/>
              </w:rPr>
              <w:t xml:space="preserve">  ]</w:t>
            </w:r>
            <w:proofErr w:type="gramEnd"/>
            <w:r>
              <w:rPr>
                <w:rFonts w:cs="Arial"/>
                <w:szCs w:val="20"/>
              </w:rPr>
              <w:t xml:space="preserve">   </w:t>
            </w:r>
            <w:r w:rsidR="004A3581" w:rsidRPr="00E54149">
              <w:rPr>
                <w:rFonts w:cs="Arial"/>
                <w:szCs w:val="20"/>
              </w:rPr>
              <w:t>Yes</w:t>
            </w:r>
          </w:p>
          <w:p w14:paraId="05546765" w14:textId="77777777" w:rsidR="001253B9" w:rsidRPr="00E54149" w:rsidRDefault="001253B9">
            <w:pPr>
              <w:rPr>
                <w:rFonts w:cs="Arial"/>
                <w:szCs w:val="20"/>
              </w:rPr>
            </w:pPr>
          </w:p>
          <w:p w14:paraId="28C3F97C" w14:textId="77777777" w:rsidR="001253B9" w:rsidRPr="00E54149" w:rsidRDefault="001253B9">
            <w:pPr>
              <w:rPr>
                <w:rFonts w:cs="Arial"/>
                <w:szCs w:val="20"/>
              </w:rPr>
            </w:pPr>
          </w:p>
          <w:p w14:paraId="0146C5C5" w14:textId="77777777" w:rsidR="001253B9" w:rsidRPr="00E54149" w:rsidRDefault="001253B9">
            <w:pPr>
              <w:rPr>
                <w:rFonts w:cs="Arial"/>
                <w:szCs w:val="20"/>
              </w:rPr>
            </w:pPr>
          </w:p>
          <w:p w14:paraId="131DC121" w14:textId="77777777" w:rsidR="001253B9" w:rsidRPr="00E54149" w:rsidRDefault="001253B9">
            <w:pPr>
              <w:rPr>
                <w:rFonts w:cs="Arial"/>
                <w:szCs w:val="20"/>
              </w:rPr>
            </w:pPr>
          </w:p>
          <w:p w14:paraId="7786C90E" w14:textId="77777777" w:rsidR="001253B9" w:rsidRPr="00E54149" w:rsidRDefault="001253B9">
            <w:pPr>
              <w:rPr>
                <w:rFonts w:cs="Arial"/>
                <w:szCs w:val="20"/>
              </w:rPr>
            </w:pPr>
          </w:p>
        </w:tc>
      </w:tr>
      <w:bookmarkEnd w:id="0"/>
      <w:tr w:rsidR="003D106B" w:rsidRPr="00A75599" w14:paraId="3E814629" w14:textId="77777777" w:rsidTr="003D106B">
        <w:tc>
          <w:tcPr>
            <w:tcW w:w="607" w:type="dxa"/>
          </w:tcPr>
          <w:p w14:paraId="3579036F" w14:textId="7A0CB88A" w:rsidR="003D106B" w:rsidRPr="00A75599" w:rsidRDefault="003D106B" w:rsidP="00FF6D0B">
            <w:pPr>
              <w:rPr>
                <w:rFonts w:cs="Arial"/>
                <w:b/>
                <w:szCs w:val="20"/>
              </w:rPr>
            </w:pPr>
            <w:r w:rsidRPr="00A75599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836" w:type="dxa"/>
          </w:tcPr>
          <w:p w14:paraId="7E85952F" w14:textId="2B116E22" w:rsidR="003D106B" w:rsidRPr="00A75599" w:rsidRDefault="003D106B" w:rsidP="00FF6D0B">
            <w:pPr>
              <w:rPr>
                <w:rFonts w:cs="Arial"/>
                <w:b/>
                <w:color w:val="auto"/>
                <w:szCs w:val="20"/>
              </w:rPr>
            </w:pPr>
            <w:r w:rsidRPr="00A75599">
              <w:rPr>
                <w:rFonts w:cs="Arial"/>
                <w:b/>
                <w:color w:val="auto"/>
                <w:szCs w:val="20"/>
              </w:rPr>
              <w:t>Any other comments to support the application?</w:t>
            </w:r>
          </w:p>
        </w:tc>
        <w:tc>
          <w:tcPr>
            <w:tcW w:w="4618" w:type="dxa"/>
          </w:tcPr>
          <w:p w14:paraId="65B92070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0A1E45FA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466F40C4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35147AD7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6DB96990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7D13A2E2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755CB5C1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00B59E7C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528DA7C7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1F6A67FF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50245363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  <w:p w14:paraId="1C9FEE2F" w14:textId="77777777" w:rsidR="003D106B" w:rsidRPr="00A75599" w:rsidRDefault="003D106B" w:rsidP="00FF6D0B">
            <w:pPr>
              <w:rPr>
                <w:rFonts w:cs="Arial"/>
                <w:szCs w:val="20"/>
              </w:rPr>
            </w:pPr>
          </w:p>
        </w:tc>
      </w:tr>
    </w:tbl>
    <w:p w14:paraId="7FEBB9DE" w14:textId="77777777" w:rsidR="001253B9" w:rsidRPr="00FA71F4" w:rsidRDefault="001253B9" w:rsidP="001253B9">
      <w:pPr>
        <w:rPr>
          <w:rFonts w:cs="Arial"/>
          <w:szCs w:val="20"/>
        </w:rPr>
      </w:pPr>
    </w:p>
    <w:p w14:paraId="11467FEC" w14:textId="77777777" w:rsidR="002D16B1" w:rsidRPr="00A75599" w:rsidRDefault="002D16B1" w:rsidP="002D16B1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ab/>
      </w:r>
      <w:r w:rsidRPr="00A75599">
        <w:rPr>
          <w:rFonts w:cs="Arial"/>
          <w:szCs w:val="20"/>
        </w:rPr>
        <w:tab/>
      </w:r>
      <w:r w:rsidRPr="00A75599">
        <w:rPr>
          <w:rFonts w:cs="Arial"/>
          <w:szCs w:val="20"/>
        </w:rPr>
        <w:tab/>
      </w:r>
      <w:r w:rsidRPr="00A75599">
        <w:rPr>
          <w:rFonts w:cs="Arial"/>
          <w:szCs w:val="20"/>
        </w:rPr>
        <w:tab/>
      </w:r>
      <w:r w:rsidRPr="00A75599">
        <w:rPr>
          <w:rFonts w:cs="Arial"/>
          <w:szCs w:val="20"/>
        </w:rPr>
        <w:tab/>
      </w:r>
      <w:r w:rsidRPr="00A75599">
        <w:rPr>
          <w:rFonts w:cs="Arial"/>
          <w:szCs w:val="20"/>
        </w:rPr>
        <w:tab/>
      </w:r>
      <w:r w:rsidRPr="00A75599">
        <w:rPr>
          <w:rFonts w:cs="Arial"/>
          <w:szCs w:val="20"/>
        </w:rPr>
        <w:tab/>
      </w:r>
      <w:r w:rsidRPr="00A75599">
        <w:rPr>
          <w:rFonts w:cs="Arial"/>
          <w:szCs w:val="20"/>
        </w:rPr>
        <w:tab/>
      </w:r>
    </w:p>
    <w:p w14:paraId="695316C0" w14:textId="081A6C2C" w:rsidR="008A4FC0" w:rsidRPr="00A75599" w:rsidRDefault="008A4FC0" w:rsidP="002D16B1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Each of the undersigned</w:t>
      </w:r>
      <w:r w:rsidR="007D4FE5" w:rsidRPr="00A75599">
        <w:rPr>
          <w:rFonts w:cs="Arial"/>
          <w:szCs w:val="20"/>
        </w:rPr>
        <w:t xml:space="preserve"> (if applicable)</w:t>
      </w:r>
      <w:r w:rsidRPr="00A75599">
        <w:rPr>
          <w:rFonts w:cs="Arial"/>
          <w:szCs w:val="20"/>
        </w:rPr>
        <w:t xml:space="preserve"> hereby confirms, on behalf of their relevant organisation, that:</w:t>
      </w:r>
    </w:p>
    <w:p w14:paraId="7E0DAC2E" w14:textId="77777777" w:rsidR="008A3444" w:rsidRPr="00A75599" w:rsidRDefault="008A3444" w:rsidP="002D16B1">
      <w:pPr>
        <w:jc w:val="both"/>
        <w:rPr>
          <w:rFonts w:cs="Arial"/>
          <w:szCs w:val="20"/>
        </w:rPr>
      </w:pPr>
    </w:p>
    <w:p w14:paraId="6D934D48" w14:textId="6F922934" w:rsidR="002D16B1" w:rsidRPr="00A75599" w:rsidRDefault="00E6418E" w:rsidP="008A34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 xml:space="preserve">the </w:t>
      </w:r>
      <w:r w:rsidR="008A3444" w:rsidRPr="00A75599">
        <w:rPr>
          <w:rFonts w:ascii="Arial" w:hAnsi="Arial" w:cs="Arial"/>
          <w:sz w:val="20"/>
          <w:szCs w:val="20"/>
        </w:rPr>
        <w:t>information submitted in this application is true and correct; and</w:t>
      </w:r>
    </w:p>
    <w:p w14:paraId="4708A4A3" w14:textId="5543ABBF" w:rsidR="008A3444" w:rsidRPr="00A75599" w:rsidRDefault="008A3444" w:rsidP="008A34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the match or event will be staged in accordance with and subject to all applicable ICC rules and regulations (as may be amended from time to time).</w:t>
      </w:r>
    </w:p>
    <w:p w14:paraId="342980B1" w14:textId="77777777" w:rsidR="00973342" w:rsidRDefault="00973342">
      <w:pPr>
        <w:jc w:val="both"/>
        <w:rPr>
          <w:rFonts w:cs="Arial"/>
          <w:b/>
          <w:bCs/>
          <w:szCs w:val="20"/>
        </w:rPr>
      </w:pPr>
    </w:p>
    <w:p w14:paraId="60F75F1D" w14:textId="77777777" w:rsidR="00B17CAE" w:rsidRPr="00A75599" w:rsidRDefault="00B17CAE">
      <w:pPr>
        <w:jc w:val="both"/>
        <w:rPr>
          <w:rFonts w:cs="Arial"/>
          <w:b/>
          <w:bCs/>
          <w:szCs w:val="20"/>
        </w:rPr>
      </w:pPr>
    </w:p>
    <w:p w14:paraId="6E50EFBF" w14:textId="21BB9400" w:rsidR="0041168D" w:rsidRPr="00A75599" w:rsidRDefault="0041168D">
      <w:pPr>
        <w:jc w:val="both"/>
        <w:rPr>
          <w:rFonts w:cs="Arial"/>
          <w:b/>
          <w:bCs/>
          <w:szCs w:val="20"/>
        </w:rPr>
      </w:pPr>
      <w:r w:rsidRPr="00A75599">
        <w:rPr>
          <w:rFonts w:cs="Arial"/>
          <w:b/>
          <w:bCs/>
          <w:szCs w:val="20"/>
        </w:rPr>
        <w:t>FOR AND ON BEHALF OF</w:t>
      </w:r>
      <w:r w:rsidR="007067CA" w:rsidRPr="00A75599">
        <w:rPr>
          <w:rFonts w:cs="Arial"/>
          <w:b/>
          <w:bCs/>
          <w:szCs w:val="20"/>
        </w:rPr>
        <w:t>:</w:t>
      </w:r>
    </w:p>
    <w:p w14:paraId="2C37B73E" w14:textId="707D80F0" w:rsidR="007067CA" w:rsidRPr="00A75599" w:rsidRDefault="007067CA">
      <w:pPr>
        <w:jc w:val="both"/>
        <w:rPr>
          <w:rFonts w:cs="Arial"/>
          <w:b/>
          <w:bCs/>
          <w:szCs w:val="20"/>
        </w:rPr>
      </w:pPr>
    </w:p>
    <w:p w14:paraId="19C878F7" w14:textId="6A2EC730" w:rsidR="007067CA" w:rsidRPr="00A75599" w:rsidRDefault="007067CA" w:rsidP="007067CA">
      <w:pPr>
        <w:pStyle w:val="ListParagraph"/>
        <w:numPr>
          <w:ilvl w:val="0"/>
          <w:numId w:val="5"/>
        </w:numPr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A75599">
        <w:rPr>
          <w:rFonts w:ascii="Arial" w:eastAsiaTheme="minorHAnsi" w:hAnsi="Arial" w:cs="Arial"/>
          <w:b/>
          <w:bCs/>
          <w:sz w:val="20"/>
          <w:szCs w:val="20"/>
        </w:rPr>
        <w:t>Host Member</w:t>
      </w:r>
    </w:p>
    <w:p w14:paraId="444933B9" w14:textId="77777777" w:rsidR="008A3444" w:rsidRDefault="008A3444" w:rsidP="008A3444">
      <w:pPr>
        <w:jc w:val="both"/>
        <w:rPr>
          <w:rFonts w:cs="Arial"/>
          <w:szCs w:val="20"/>
        </w:rPr>
      </w:pPr>
    </w:p>
    <w:p w14:paraId="7D427D5F" w14:textId="77777777" w:rsidR="00B17CAE" w:rsidRPr="00A75599" w:rsidRDefault="00B17CAE" w:rsidP="008A3444">
      <w:pPr>
        <w:jc w:val="both"/>
        <w:rPr>
          <w:rFonts w:cs="Arial"/>
          <w:szCs w:val="20"/>
        </w:rPr>
      </w:pPr>
    </w:p>
    <w:p w14:paraId="475210E8" w14:textId="5D14D409" w:rsidR="008A3444" w:rsidRPr="00A75599" w:rsidRDefault="008A3444" w:rsidP="008A344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……………………………………..</w:t>
      </w:r>
      <w:r w:rsidR="00804441" w:rsidRPr="00A75599">
        <w:rPr>
          <w:rFonts w:cs="Arial"/>
          <w:szCs w:val="20"/>
        </w:rPr>
        <w:t xml:space="preserve">                                 </w:t>
      </w:r>
    </w:p>
    <w:p w14:paraId="325F5FCF" w14:textId="77777777" w:rsidR="008A3444" w:rsidRPr="00A75599" w:rsidRDefault="008A3444" w:rsidP="008A344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Signed</w:t>
      </w:r>
    </w:p>
    <w:p w14:paraId="0FEB65A3" w14:textId="77777777" w:rsidR="008A3444" w:rsidRPr="00A75599" w:rsidRDefault="008A3444" w:rsidP="008A3444">
      <w:pPr>
        <w:jc w:val="both"/>
        <w:rPr>
          <w:rFonts w:cs="Arial"/>
          <w:szCs w:val="20"/>
        </w:rPr>
      </w:pPr>
    </w:p>
    <w:p w14:paraId="21AFC37B" w14:textId="77777777" w:rsidR="008A3444" w:rsidRDefault="008A3444" w:rsidP="008A3444">
      <w:pPr>
        <w:jc w:val="both"/>
        <w:rPr>
          <w:rFonts w:cs="Arial"/>
          <w:szCs w:val="20"/>
        </w:rPr>
      </w:pPr>
    </w:p>
    <w:p w14:paraId="73714208" w14:textId="77777777" w:rsidR="00B17CAE" w:rsidRPr="00A75599" w:rsidRDefault="00B17CAE" w:rsidP="008A3444">
      <w:pPr>
        <w:jc w:val="both"/>
        <w:rPr>
          <w:rFonts w:cs="Arial"/>
          <w:szCs w:val="20"/>
        </w:rPr>
      </w:pPr>
    </w:p>
    <w:p w14:paraId="6EEAFF87" w14:textId="77777777" w:rsidR="008A3444" w:rsidRPr="00A75599" w:rsidRDefault="008A3444" w:rsidP="008A3444">
      <w:pPr>
        <w:jc w:val="both"/>
        <w:rPr>
          <w:rFonts w:cs="Arial"/>
          <w:szCs w:val="20"/>
        </w:rPr>
      </w:pPr>
    </w:p>
    <w:p w14:paraId="4859C093" w14:textId="7C2837F0" w:rsidR="008A3444" w:rsidRPr="00A75599" w:rsidRDefault="008A3444" w:rsidP="008A344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………………………………………</w:t>
      </w:r>
      <w:r w:rsidR="00804441" w:rsidRPr="00A75599">
        <w:rPr>
          <w:rFonts w:cs="Arial"/>
          <w:szCs w:val="20"/>
        </w:rPr>
        <w:t xml:space="preserve">                                 </w:t>
      </w:r>
    </w:p>
    <w:p w14:paraId="363D9BD9" w14:textId="77777777" w:rsidR="008A3444" w:rsidRPr="00A75599" w:rsidRDefault="008A3444" w:rsidP="008A3444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Name</w:t>
      </w:r>
    </w:p>
    <w:p w14:paraId="7490A281" w14:textId="77777777" w:rsidR="008A3444" w:rsidRPr="00A75599" w:rsidRDefault="008A3444" w:rsidP="008A3444">
      <w:pPr>
        <w:jc w:val="both"/>
        <w:rPr>
          <w:rFonts w:cs="Arial"/>
          <w:szCs w:val="20"/>
        </w:rPr>
      </w:pPr>
    </w:p>
    <w:p w14:paraId="2E1BC6D4" w14:textId="77777777" w:rsidR="00FC0B43" w:rsidRPr="00A75599" w:rsidRDefault="00FC0B43" w:rsidP="008A3444">
      <w:pPr>
        <w:jc w:val="both"/>
        <w:rPr>
          <w:rFonts w:cs="Arial"/>
          <w:szCs w:val="20"/>
        </w:rPr>
      </w:pPr>
    </w:p>
    <w:p w14:paraId="153DCAEE" w14:textId="77777777" w:rsidR="007067CA" w:rsidRPr="00A75599" w:rsidRDefault="007067CA" w:rsidP="007067CA">
      <w:pPr>
        <w:pStyle w:val="ListParagraph"/>
        <w:numPr>
          <w:ilvl w:val="0"/>
          <w:numId w:val="6"/>
        </w:numPr>
        <w:jc w:val="both"/>
        <w:rPr>
          <w:rFonts w:ascii="Arial" w:eastAsiaTheme="minorHAnsi" w:hAnsi="Arial" w:cs="Arial"/>
          <w:vanish/>
          <w:sz w:val="20"/>
          <w:szCs w:val="20"/>
        </w:rPr>
      </w:pPr>
    </w:p>
    <w:p w14:paraId="5A1E8009" w14:textId="50F3766C" w:rsidR="007067CA" w:rsidRPr="00A75599" w:rsidRDefault="007067CA" w:rsidP="007067CA">
      <w:pPr>
        <w:pStyle w:val="ListParagraph"/>
        <w:numPr>
          <w:ilvl w:val="0"/>
          <w:numId w:val="6"/>
        </w:numPr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A75599">
        <w:rPr>
          <w:rFonts w:ascii="Arial" w:eastAsiaTheme="minorHAnsi" w:hAnsi="Arial" w:cs="Arial"/>
          <w:b/>
          <w:bCs/>
          <w:sz w:val="20"/>
          <w:szCs w:val="20"/>
        </w:rPr>
        <w:t>Member Board in whose territory the match/event will be played (if not the Host Member)</w:t>
      </w:r>
    </w:p>
    <w:p w14:paraId="5F22C337" w14:textId="77777777" w:rsidR="007067CA" w:rsidRDefault="007067CA" w:rsidP="007067CA">
      <w:pPr>
        <w:jc w:val="both"/>
        <w:rPr>
          <w:rFonts w:cs="Arial"/>
          <w:szCs w:val="20"/>
        </w:rPr>
      </w:pPr>
    </w:p>
    <w:p w14:paraId="415072D4" w14:textId="77777777" w:rsidR="00B17CAE" w:rsidRPr="00FA71F4" w:rsidRDefault="00B17CAE" w:rsidP="007067CA">
      <w:pPr>
        <w:jc w:val="both"/>
        <w:rPr>
          <w:rFonts w:cs="Arial"/>
          <w:szCs w:val="20"/>
        </w:rPr>
      </w:pPr>
    </w:p>
    <w:p w14:paraId="53A80F0A" w14:textId="61DC0E7B" w:rsidR="007067CA" w:rsidRPr="00FA71F4" w:rsidRDefault="007067CA" w:rsidP="007067CA">
      <w:pPr>
        <w:jc w:val="both"/>
        <w:rPr>
          <w:rFonts w:cs="Arial"/>
          <w:szCs w:val="20"/>
        </w:rPr>
      </w:pPr>
      <w:r w:rsidRPr="00FA71F4">
        <w:rPr>
          <w:rFonts w:cs="Arial"/>
          <w:szCs w:val="20"/>
        </w:rPr>
        <w:t xml:space="preserve">……………………………………..                                </w:t>
      </w:r>
    </w:p>
    <w:p w14:paraId="7155C859" w14:textId="77777777" w:rsidR="007067CA" w:rsidRPr="00A75599" w:rsidRDefault="007067CA" w:rsidP="007067CA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Signed</w:t>
      </w:r>
    </w:p>
    <w:p w14:paraId="02F3F6BF" w14:textId="77777777" w:rsidR="007067CA" w:rsidRPr="00A75599" w:rsidRDefault="007067CA" w:rsidP="007067CA">
      <w:pPr>
        <w:jc w:val="both"/>
        <w:rPr>
          <w:rFonts w:cs="Arial"/>
          <w:szCs w:val="20"/>
        </w:rPr>
      </w:pPr>
    </w:p>
    <w:p w14:paraId="12F166B0" w14:textId="77777777" w:rsidR="007067CA" w:rsidRDefault="007067CA" w:rsidP="007067CA">
      <w:pPr>
        <w:jc w:val="both"/>
        <w:rPr>
          <w:rFonts w:cs="Arial"/>
          <w:szCs w:val="20"/>
        </w:rPr>
      </w:pPr>
    </w:p>
    <w:p w14:paraId="0460FFEF" w14:textId="77777777" w:rsidR="00B17CAE" w:rsidRPr="00A75599" w:rsidRDefault="00B17CAE" w:rsidP="007067CA">
      <w:pPr>
        <w:jc w:val="both"/>
        <w:rPr>
          <w:rFonts w:cs="Arial"/>
          <w:szCs w:val="20"/>
        </w:rPr>
      </w:pPr>
    </w:p>
    <w:p w14:paraId="51FD2815" w14:textId="77777777" w:rsidR="007067CA" w:rsidRPr="00A75599" w:rsidRDefault="007067CA" w:rsidP="007067CA">
      <w:pPr>
        <w:jc w:val="both"/>
        <w:rPr>
          <w:rFonts w:cs="Arial"/>
          <w:szCs w:val="20"/>
        </w:rPr>
      </w:pPr>
    </w:p>
    <w:p w14:paraId="03B4F62D" w14:textId="571CEE2F" w:rsidR="007067CA" w:rsidRPr="00A75599" w:rsidRDefault="007067CA" w:rsidP="007067CA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 xml:space="preserve">………………………………………                                </w:t>
      </w:r>
    </w:p>
    <w:p w14:paraId="6DCFDB5E" w14:textId="5FBB8E93" w:rsidR="007067CA" w:rsidRPr="00A75599" w:rsidRDefault="007067CA" w:rsidP="007067CA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Name</w:t>
      </w:r>
    </w:p>
    <w:p w14:paraId="3959840E" w14:textId="3A2BE115" w:rsidR="007067CA" w:rsidRPr="00A75599" w:rsidRDefault="007067CA" w:rsidP="007067CA">
      <w:pPr>
        <w:jc w:val="both"/>
        <w:rPr>
          <w:rFonts w:cs="Arial"/>
          <w:szCs w:val="20"/>
        </w:rPr>
      </w:pPr>
    </w:p>
    <w:p w14:paraId="4066ADDB" w14:textId="3E28927C" w:rsidR="007067CA" w:rsidRDefault="007067CA" w:rsidP="007067CA">
      <w:pPr>
        <w:jc w:val="both"/>
        <w:rPr>
          <w:rFonts w:cs="Arial"/>
          <w:szCs w:val="20"/>
        </w:rPr>
      </w:pPr>
    </w:p>
    <w:p w14:paraId="7D1E2C1F" w14:textId="77777777" w:rsidR="00B17CAE" w:rsidRPr="00A75599" w:rsidRDefault="00B17CAE" w:rsidP="007067CA">
      <w:pPr>
        <w:jc w:val="both"/>
        <w:rPr>
          <w:rFonts w:cs="Arial"/>
          <w:szCs w:val="20"/>
        </w:rPr>
      </w:pPr>
    </w:p>
    <w:p w14:paraId="39B0FD81" w14:textId="77777777" w:rsidR="007067CA" w:rsidRPr="00A75599" w:rsidRDefault="007067CA" w:rsidP="007067CA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vanish/>
          <w:sz w:val="20"/>
          <w:szCs w:val="20"/>
        </w:rPr>
      </w:pPr>
    </w:p>
    <w:p w14:paraId="76A5A379" w14:textId="77777777" w:rsidR="007067CA" w:rsidRPr="00A75599" w:rsidRDefault="007067CA" w:rsidP="007067CA">
      <w:pPr>
        <w:pStyle w:val="ListParagraph"/>
        <w:numPr>
          <w:ilvl w:val="0"/>
          <w:numId w:val="7"/>
        </w:numPr>
        <w:jc w:val="both"/>
        <w:rPr>
          <w:rFonts w:ascii="Arial" w:eastAsiaTheme="minorHAnsi" w:hAnsi="Arial" w:cs="Arial"/>
          <w:vanish/>
          <w:sz w:val="20"/>
          <w:szCs w:val="20"/>
        </w:rPr>
      </w:pPr>
    </w:p>
    <w:p w14:paraId="088467B7" w14:textId="39AC833E" w:rsidR="007067CA" w:rsidRPr="00A75599" w:rsidRDefault="007067C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75599">
        <w:rPr>
          <w:rFonts w:ascii="Arial" w:eastAsiaTheme="minorHAnsi" w:hAnsi="Arial" w:cs="Arial"/>
          <w:b/>
          <w:bCs/>
          <w:sz w:val="20"/>
          <w:szCs w:val="20"/>
        </w:rPr>
        <w:t>Event promoter/organizer</w:t>
      </w:r>
    </w:p>
    <w:p w14:paraId="7A7DDDB3" w14:textId="2A33C5B4" w:rsidR="007067CA" w:rsidRDefault="007067CA" w:rsidP="007067CA">
      <w:pPr>
        <w:pStyle w:val="ListParagraph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09D01722" w14:textId="77777777" w:rsidR="00B17CAE" w:rsidRPr="00A75599" w:rsidRDefault="00B17CAE" w:rsidP="007067CA">
      <w:pPr>
        <w:pStyle w:val="ListParagraph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5A8B9957" w14:textId="1B5A4ED6" w:rsidR="007067CA" w:rsidRPr="00A75599" w:rsidRDefault="007067CA" w:rsidP="007067CA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lastRenderedPageBreak/>
        <w:t xml:space="preserve">……………………………………..      </w:t>
      </w:r>
    </w:p>
    <w:p w14:paraId="388691D9" w14:textId="77777777" w:rsidR="007067CA" w:rsidRPr="00A75599" w:rsidRDefault="007067CA" w:rsidP="007067CA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Signed</w:t>
      </w:r>
    </w:p>
    <w:p w14:paraId="7AEADA90" w14:textId="77777777" w:rsidR="007067CA" w:rsidRDefault="007067CA" w:rsidP="007067CA">
      <w:pPr>
        <w:jc w:val="both"/>
        <w:rPr>
          <w:rFonts w:cs="Arial"/>
          <w:szCs w:val="20"/>
        </w:rPr>
      </w:pPr>
    </w:p>
    <w:p w14:paraId="256652CC" w14:textId="77777777" w:rsidR="00B17CAE" w:rsidRPr="00A75599" w:rsidRDefault="00B17CAE" w:rsidP="007067CA">
      <w:pPr>
        <w:jc w:val="both"/>
        <w:rPr>
          <w:rFonts w:cs="Arial"/>
          <w:szCs w:val="20"/>
        </w:rPr>
      </w:pPr>
    </w:p>
    <w:p w14:paraId="1ECFB3DC" w14:textId="77777777" w:rsidR="007067CA" w:rsidRPr="00A75599" w:rsidRDefault="007067CA" w:rsidP="007067CA">
      <w:pPr>
        <w:jc w:val="both"/>
        <w:rPr>
          <w:rFonts w:cs="Arial"/>
          <w:szCs w:val="20"/>
        </w:rPr>
      </w:pPr>
    </w:p>
    <w:p w14:paraId="2133C7FB" w14:textId="49C6C98B" w:rsidR="007067CA" w:rsidRPr="00A75599" w:rsidRDefault="007067CA" w:rsidP="007067CA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 xml:space="preserve">………………………………………                               </w:t>
      </w:r>
    </w:p>
    <w:p w14:paraId="39720D79" w14:textId="20023405" w:rsidR="007067CA" w:rsidRPr="00FA71F4" w:rsidRDefault="007067CA" w:rsidP="007067CA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Name</w:t>
      </w:r>
    </w:p>
    <w:p w14:paraId="677BA1FD" w14:textId="77777777" w:rsidR="007067CA" w:rsidRPr="00A75599" w:rsidRDefault="007067CA" w:rsidP="007067CA">
      <w:pPr>
        <w:jc w:val="both"/>
        <w:rPr>
          <w:rFonts w:cs="Arial"/>
          <w:szCs w:val="20"/>
        </w:rPr>
      </w:pPr>
    </w:p>
    <w:p w14:paraId="3588766A" w14:textId="77777777" w:rsidR="007067CA" w:rsidRPr="00A75599" w:rsidRDefault="007067CA" w:rsidP="007067CA">
      <w:pPr>
        <w:jc w:val="both"/>
        <w:rPr>
          <w:rFonts w:cs="Arial"/>
          <w:szCs w:val="20"/>
        </w:rPr>
      </w:pPr>
    </w:p>
    <w:p w14:paraId="5A1F94DE" w14:textId="77777777" w:rsidR="007067CA" w:rsidRPr="00A75599" w:rsidRDefault="007067CA" w:rsidP="007067CA">
      <w:pPr>
        <w:jc w:val="both"/>
        <w:rPr>
          <w:rFonts w:cs="Arial"/>
          <w:szCs w:val="20"/>
        </w:rPr>
      </w:pPr>
    </w:p>
    <w:p w14:paraId="089EDBE6" w14:textId="77777777" w:rsidR="007067CA" w:rsidRPr="00A75599" w:rsidRDefault="007067CA" w:rsidP="007067CA">
      <w:pPr>
        <w:jc w:val="both"/>
        <w:rPr>
          <w:rFonts w:cs="Arial"/>
          <w:szCs w:val="20"/>
        </w:rPr>
      </w:pPr>
    </w:p>
    <w:p w14:paraId="6BFD4349" w14:textId="77777777" w:rsidR="008A3444" w:rsidRPr="00A75599" w:rsidRDefault="008A3444" w:rsidP="008A3444">
      <w:pPr>
        <w:jc w:val="both"/>
        <w:rPr>
          <w:rFonts w:cs="Arial"/>
          <w:szCs w:val="20"/>
        </w:rPr>
      </w:pPr>
    </w:p>
    <w:p w14:paraId="3E7E3BFA" w14:textId="77777777" w:rsidR="008A3444" w:rsidRPr="00A75599" w:rsidRDefault="008A3444" w:rsidP="008A3444">
      <w:pPr>
        <w:jc w:val="both"/>
        <w:rPr>
          <w:rFonts w:cs="Arial"/>
          <w:szCs w:val="20"/>
        </w:rPr>
      </w:pPr>
    </w:p>
    <w:p w14:paraId="0BCFB639" w14:textId="77777777" w:rsidR="008A3444" w:rsidRPr="00A75599" w:rsidRDefault="008A3444" w:rsidP="008A3444">
      <w:pPr>
        <w:jc w:val="both"/>
        <w:rPr>
          <w:rFonts w:cs="Arial"/>
          <w:szCs w:val="20"/>
        </w:rPr>
      </w:pPr>
    </w:p>
    <w:p w14:paraId="3A8E585D" w14:textId="77777777" w:rsidR="008A3444" w:rsidRPr="00A75599" w:rsidRDefault="008A3444" w:rsidP="008A3444">
      <w:pPr>
        <w:jc w:val="both"/>
        <w:rPr>
          <w:rFonts w:cs="Arial"/>
          <w:szCs w:val="20"/>
        </w:rPr>
      </w:pPr>
    </w:p>
    <w:p w14:paraId="23B3885B" w14:textId="206327DE" w:rsidR="007D4FE5" w:rsidRPr="00A75599" w:rsidRDefault="007D4FE5">
      <w:pPr>
        <w:rPr>
          <w:rFonts w:cs="Arial"/>
          <w:szCs w:val="20"/>
        </w:rPr>
      </w:pPr>
      <w:r w:rsidRPr="00A75599">
        <w:rPr>
          <w:rFonts w:cs="Arial"/>
          <w:szCs w:val="20"/>
        </w:rPr>
        <w:br w:type="page"/>
      </w:r>
    </w:p>
    <w:p w14:paraId="16FD3496" w14:textId="3CC2A269" w:rsidR="008A3444" w:rsidRPr="00A75599" w:rsidRDefault="007D4FE5" w:rsidP="007D4FE5">
      <w:pPr>
        <w:jc w:val="center"/>
        <w:rPr>
          <w:rFonts w:cs="Arial"/>
          <w:b/>
          <w:bCs/>
          <w:caps/>
          <w:szCs w:val="20"/>
        </w:rPr>
      </w:pPr>
      <w:r w:rsidRPr="00A75599">
        <w:rPr>
          <w:rFonts w:cs="Arial"/>
          <w:b/>
          <w:bCs/>
          <w:caps/>
          <w:szCs w:val="20"/>
        </w:rPr>
        <w:lastRenderedPageBreak/>
        <w:t>Appendix 1</w:t>
      </w:r>
    </w:p>
    <w:p w14:paraId="18610C8E" w14:textId="77777777" w:rsidR="007D4FE5" w:rsidRPr="00A75599" w:rsidRDefault="007D4FE5" w:rsidP="007D4FE5">
      <w:pPr>
        <w:jc w:val="center"/>
        <w:rPr>
          <w:rFonts w:cs="Arial"/>
          <w:b/>
          <w:bCs/>
          <w:caps/>
          <w:szCs w:val="20"/>
        </w:rPr>
      </w:pPr>
    </w:p>
    <w:p w14:paraId="402F3E56" w14:textId="36869DCD" w:rsidR="00444DD4" w:rsidRPr="00A75599" w:rsidRDefault="00947766" w:rsidP="00444DD4">
      <w:pPr>
        <w:jc w:val="both"/>
        <w:rPr>
          <w:rFonts w:cs="Arial"/>
          <w:bCs/>
          <w:szCs w:val="20"/>
        </w:rPr>
      </w:pPr>
      <w:r w:rsidRPr="00A75599">
        <w:rPr>
          <w:rFonts w:cs="Arial"/>
          <w:bCs/>
          <w:szCs w:val="20"/>
        </w:rPr>
        <w:t xml:space="preserve">Members are advised to conduct full due diligence checks on all potential league or franchise owners and/or </w:t>
      </w:r>
      <w:r w:rsidR="003A3F80" w:rsidRPr="00A75599">
        <w:rPr>
          <w:rFonts w:cs="Arial"/>
          <w:bCs/>
          <w:szCs w:val="20"/>
        </w:rPr>
        <w:t xml:space="preserve">sponsors.  </w:t>
      </w:r>
      <w:r w:rsidR="00444DD4" w:rsidRPr="00A75599">
        <w:rPr>
          <w:rFonts w:cs="Arial"/>
          <w:bCs/>
          <w:szCs w:val="20"/>
        </w:rPr>
        <w:t xml:space="preserve">In addition to standard due diligence checks, </w:t>
      </w:r>
      <w:bookmarkStart w:id="1" w:name="_Hlk155877321"/>
      <w:r w:rsidR="00444DD4" w:rsidRPr="00A75599">
        <w:rPr>
          <w:rFonts w:cs="Arial"/>
          <w:bCs/>
          <w:szCs w:val="20"/>
        </w:rPr>
        <w:t xml:space="preserve">the following information should be </w:t>
      </w:r>
      <w:r w:rsidR="00A603D0" w:rsidRPr="00A75599">
        <w:rPr>
          <w:rFonts w:cs="Arial"/>
          <w:bCs/>
          <w:szCs w:val="20"/>
        </w:rPr>
        <w:t xml:space="preserve">also </w:t>
      </w:r>
      <w:r w:rsidR="00444DD4" w:rsidRPr="00A75599">
        <w:rPr>
          <w:rFonts w:cs="Arial"/>
          <w:bCs/>
          <w:szCs w:val="20"/>
        </w:rPr>
        <w:t>requested of any potential sponsors and/or league or franchise owner/s:</w:t>
      </w:r>
      <w:bookmarkEnd w:id="1"/>
    </w:p>
    <w:p w14:paraId="61891090" w14:textId="77777777" w:rsidR="003A3F80" w:rsidRPr="00A75599" w:rsidRDefault="003A3F80" w:rsidP="00444DD4">
      <w:pPr>
        <w:jc w:val="both"/>
        <w:rPr>
          <w:rFonts w:cs="Arial"/>
          <w:bCs/>
          <w:szCs w:val="20"/>
        </w:rPr>
      </w:pPr>
    </w:p>
    <w:p w14:paraId="6F773418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 xml:space="preserve">What is your main business/source of income? </w:t>
      </w:r>
    </w:p>
    <w:p w14:paraId="5F2CC4C0" w14:textId="77777777" w:rsidR="003A3F80" w:rsidRPr="00A75599" w:rsidRDefault="003A3F80" w:rsidP="00BD5F8E">
      <w:pPr>
        <w:ind w:left="720"/>
        <w:jc w:val="both"/>
        <w:rPr>
          <w:rFonts w:cs="Arial"/>
          <w:bCs/>
          <w:szCs w:val="20"/>
          <w:lang w:val="en-NZ"/>
        </w:rPr>
      </w:pPr>
    </w:p>
    <w:p w14:paraId="4B16682A" w14:textId="77777777" w:rsidR="00444DD4" w:rsidRPr="00A75599" w:rsidRDefault="00444DD4" w:rsidP="00444DD4">
      <w:pPr>
        <w:jc w:val="both"/>
        <w:rPr>
          <w:rFonts w:cs="Arial"/>
          <w:bCs/>
          <w:i/>
          <w:szCs w:val="20"/>
          <w:lang w:val="en-NZ"/>
        </w:rPr>
      </w:pPr>
      <w:r w:rsidRPr="00A75599">
        <w:rPr>
          <w:rFonts w:cs="Arial"/>
          <w:bCs/>
          <w:i/>
          <w:szCs w:val="20"/>
          <w:lang w:val="en-NZ"/>
        </w:rPr>
        <w:t>Describe the corporate or other structure of the legal entities that comprise the Company. Include any helpful diagrams or charts. Provide a list of the officers and directors of the Company and a brief description of their duties.</w:t>
      </w:r>
    </w:p>
    <w:p w14:paraId="2D95562F" w14:textId="77777777" w:rsidR="003A3F80" w:rsidRPr="00A75599" w:rsidRDefault="003A3F80" w:rsidP="00444DD4">
      <w:pPr>
        <w:jc w:val="both"/>
        <w:rPr>
          <w:rFonts w:cs="Arial"/>
          <w:bCs/>
          <w:szCs w:val="20"/>
          <w:lang w:val="en-NZ"/>
        </w:rPr>
      </w:pPr>
    </w:p>
    <w:p w14:paraId="35A6FF61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 xml:space="preserve">Provide details on your company background including company certificate of incorporation. </w:t>
      </w:r>
    </w:p>
    <w:p w14:paraId="69FBCD51" w14:textId="77777777" w:rsidR="003A3F80" w:rsidRPr="00A75599" w:rsidRDefault="003A3F80" w:rsidP="00BD5F8E">
      <w:pPr>
        <w:ind w:left="720"/>
        <w:jc w:val="both"/>
        <w:rPr>
          <w:rFonts w:cs="Arial"/>
          <w:bCs/>
          <w:szCs w:val="20"/>
          <w:lang w:val="en-NZ"/>
        </w:rPr>
      </w:pPr>
    </w:p>
    <w:p w14:paraId="62A00A32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 xml:space="preserve">What is your motivation for involvement in the league / sponsorship? </w:t>
      </w:r>
    </w:p>
    <w:p w14:paraId="35412931" w14:textId="77777777" w:rsidR="003A3F80" w:rsidRPr="00A75599" w:rsidRDefault="003A3F80" w:rsidP="00BD5F8E">
      <w:pPr>
        <w:ind w:left="360"/>
        <w:rPr>
          <w:rFonts w:cs="Arial"/>
          <w:bCs/>
          <w:szCs w:val="20"/>
          <w:lang w:val="en-NZ"/>
        </w:rPr>
      </w:pPr>
    </w:p>
    <w:p w14:paraId="111D261D" w14:textId="4FFF167E" w:rsidR="003A3F80" w:rsidRPr="00A75599" w:rsidRDefault="00444DD4" w:rsidP="003A3F80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>What is your prior experience in cricket/sports events?</w:t>
      </w:r>
    </w:p>
    <w:p w14:paraId="54B710B3" w14:textId="77777777" w:rsidR="003A3F80" w:rsidRPr="00A75599" w:rsidRDefault="003A3F80" w:rsidP="00BD5F8E">
      <w:pPr>
        <w:ind w:left="360"/>
        <w:rPr>
          <w:rFonts w:cs="Arial"/>
          <w:bCs/>
          <w:szCs w:val="20"/>
          <w:lang w:val="en-NZ"/>
        </w:rPr>
      </w:pPr>
    </w:p>
    <w:p w14:paraId="0802D691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i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>Provide details on your ability to pay the required fees, including player payments, operational costs and any other payments related to the franchise.</w:t>
      </w:r>
    </w:p>
    <w:p w14:paraId="5C8FAB3C" w14:textId="77777777" w:rsidR="003A3F80" w:rsidRPr="00A75599" w:rsidRDefault="003A3F80" w:rsidP="00BD5F8E">
      <w:pPr>
        <w:ind w:left="360"/>
        <w:rPr>
          <w:rFonts w:cs="Arial"/>
          <w:bCs/>
          <w:i/>
          <w:szCs w:val="20"/>
          <w:lang w:val="en-NZ"/>
        </w:rPr>
      </w:pPr>
    </w:p>
    <w:p w14:paraId="6FEE3524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i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>What is the source of your funds that will be utilised to finance the franchise license fee and operations?</w:t>
      </w:r>
    </w:p>
    <w:p w14:paraId="1DF945B5" w14:textId="77777777" w:rsidR="003A3F80" w:rsidRPr="00A75599" w:rsidRDefault="003A3F80" w:rsidP="00BD5F8E">
      <w:pPr>
        <w:ind w:left="360"/>
        <w:rPr>
          <w:rFonts w:cs="Arial"/>
          <w:bCs/>
          <w:i/>
          <w:szCs w:val="20"/>
          <w:lang w:val="en-NZ"/>
        </w:rPr>
      </w:pPr>
    </w:p>
    <w:p w14:paraId="20799653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i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 xml:space="preserve">Who else is involved, whether with a financial interest, or not? </w:t>
      </w:r>
    </w:p>
    <w:p w14:paraId="03471338" w14:textId="77777777" w:rsidR="00BD5F8E" w:rsidRPr="00A75599" w:rsidRDefault="00BD5F8E" w:rsidP="00BD5F8E">
      <w:pPr>
        <w:ind w:left="360"/>
        <w:rPr>
          <w:rFonts w:cs="Arial"/>
          <w:bCs/>
          <w:i/>
          <w:szCs w:val="20"/>
          <w:lang w:val="en-NZ"/>
        </w:rPr>
      </w:pPr>
    </w:p>
    <w:p w14:paraId="7388A586" w14:textId="77777777" w:rsidR="00444DD4" w:rsidRPr="00A75599" w:rsidRDefault="00444DD4" w:rsidP="00444DD4">
      <w:pPr>
        <w:jc w:val="both"/>
        <w:rPr>
          <w:rFonts w:cs="Arial"/>
          <w:bCs/>
          <w:i/>
          <w:szCs w:val="20"/>
          <w:lang w:val="en-NZ"/>
        </w:rPr>
      </w:pPr>
      <w:r w:rsidRPr="00A75599">
        <w:rPr>
          <w:rFonts w:cs="Arial"/>
          <w:bCs/>
          <w:i/>
          <w:szCs w:val="20"/>
          <w:lang w:val="en-NZ"/>
        </w:rPr>
        <w:t>Provide full details of all linked persons, companies, sponsors, shareholders, team owners/management etc. List of all subsidiaries and other entities (including partnerships) in which the Company has an equity interest; organizational chart showing ownership of such entities; and any agreements relating to the Company's interest in any such entity.</w:t>
      </w:r>
    </w:p>
    <w:p w14:paraId="0BBF466C" w14:textId="77777777" w:rsidR="00BD5F8E" w:rsidRPr="00A75599" w:rsidRDefault="00BD5F8E" w:rsidP="00444DD4">
      <w:pPr>
        <w:jc w:val="both"/>
        <w:rPr>
          <w:rFonts w:cs="Arial"/>
          <w:bCs/>
          <w:i/>
          <w:szCs w:val="20"/>
          <w:lang w:val="en-NZ"/>
        </w:rPr>
      </w:pPr>
    </w:p>
    <w:p w14:paraId="5C42E86F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>Does any entity have betting links?</w:t>
      </w:r>
    </w:p>
    <w:p w14:paraId="1CAA6C3C" w14:textId="77777777" w:rsidR="00BD5F8E" w:rsidRPr="00A75599" w:rsidRDefault="00BD5F8E" w:rsidP="00BD5F8E">
      <w:pPr>
        <w:ind w:left="720"/>
        <w:jc w:val="both"/>
        <w:rPr>
          <w:rFonts w:cs="Arial"/>
          <w:bCs/>
          <w:szCs w:val="20"/>
          <w:lang w:val="en-NZ"/>
        </w:rPr>
      </w:pPr>
    </w:p>
    <w:p w14:paraId="0DDBD3C0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>Do you or any of your immediate family member(s), or any other potential sponsor / entity / related party involved, bet on cricket?</w:t>
      </w:r>
    </w:p>
    <w:p w14:paraId="2E948573" w14:textId="77777777" w:rsidR="00BD5F8E" w:rsidRPr="00A75599" w:rsidRDefault="00BD5F8E" w:rsidP="00BD5F8E">
      <w:pPr>
        <w:ind w:left="360"/>
        <w:rPr>
          <w:rFonts w:cs="Arial"/>
          <w:bCs/>
          <w:szCs w:val="20"/>
          <w:lang w:val="en-NZ"/>
        </w:rPr>
      </w:pPr>
    </w:p>
    <w:p w14:paraId="45573608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>Do you or any of your immediate family member(s) have any have any other cricket interests, financial or otherwise? – provide details</w:t>
      </w:r>
    </w:p>
    <w:p w14:paraId="5A31EDBD" w14:textId="77777777" w:rsidR="00BD5F8E" w:rsidRPr="00A75599" w:rsidRDefault="00BD5F8E" w:rsidP="00BD5F8E">
      <w:pPr>
        <w:ind w:left="360"/>
        <w:rPr>
          <w:rFonts w:cs="Arial"/>
          <w:bCs/>
          <w:szCs w:val="20"/>
          <w:lang w:val="en-NZ"/>
        </w:rPr>
      </w:pPr>
    </w:p>
    <w:p w14:paraId="3DC09D1C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 xml:space="preserve">Do you have any outstanding cricket financial commitments? – provide details </w:t>
      </w:r>
      <w:r w:rsidRPr="00A75599">
        <w:rPr>
          <w:rFonts w:cs="Arial"/>
          <w:bCs/>
          <w:i/>
          <w:iCs/>
          <w:szCs w:val="20"/>
          <w:lang w:val="en-NZ"/>
        </w:rPr>
        <w:t>(e.g., do you have any outstanding payments for cricket events?)</w:t>
      </w:r>
    </w:p>
    <w:p w14:paraId="7A22F73D" w14:textId="77777777" w:rsidR="00BD5F8E" w:rsidRPr="00A75599" w:rsidRDefault="00BD5F8E" w:rsidP="00BD5F8E">
      <w:pPr>
        <w:ind w:left="360"/>
        <w:rPr>
          <w:rFonts w:cs="Arial"/>
          <w:bCs/>
          <w:szCs w:val="20"/>
          <w:lang w:val="en-NZ"/>
        </w:rPr>
      </w:pPr>
    </w:p>
    <w:p w14:paraId="21580A99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>Have you or any of your immediate family member(s) / support staff had any current or prior involvement in any anti-corruption unit investigation, anywhere?</w:t>
      </w:r>
    </w:p>
    <w:p w14:paraId="2A080682" w14:textId="77777777" w:rsidR="00BD5F8E" w:rsidRPr="00A75599" w:rsidRDefault="00BD5F8E" w:rsidP="00BD5F8E">
      <w:pPr>
        <w:ind w:left="360"/>
        <w:rPr>
          <w:rFonts w:cs="Arial"/>
          <w:bCs/>
          <w:szCs w:val="20"/>
          <w:lang w:val="en-NZ"/>
        </w:rPr>
      </w:pPr>
    </w:p>
    <w:p w14:paraId="499B57BD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>Do you or any of your immediate family member(s) / support staff have any pending or threatened proceedings or investigations before any court or any regulatory authority?</w:t>
      </w:r>
    </w:p>
    <w:p w14:paraId="582AAB01" w14:textId="77777777" w:rsidR="00BD5F8E" w:rsidRPr="00A75599" w:rsidRDefault="00BD5F8E" w:rsidP="00BD5F8E">
      <w:pPr>
        <w:ind w:left="360"/>
        <w:rPr>
          <w:rFonts w:cs="Arial"/>
          <w:bCs/>
          <w:szCs w:val="20"/>
          <w:lang w:val="en-NZ"/>
        </w:rPr>
      </w:pPr>
    </w:p>
    <w:p w14:paraId="6781C46D" w14:textId="77777777" w:rsidR="00444DD4" w:rsidRPr="00A75599" w:rsidRDefault="00444DD4" w:rsidP="00444DD4">
      <w:pPr>
        <w:numPr>
          <w:ilvl w:val="0"/>
          <w:numId w:val="8"/>
        </w:numPr>
        <w:jc w:val="both"/>
        <w:rPr>
          <w:rFonts w:cs="Arial"/>
          <w:bCs/>
          <w:szCs w:val="20"/>
          <w:lang w:val="en-NZ"/>
        </w:rPr>
      </w:pPr>
      <w:r w:rsidRPr="00A75599">
        <w:rPr>
          <w:rFonts w:cs="Arial"/>
          <w:bCs/>
          <w:szCs w:val="20"/>
          <w:lang w:val="en-NZ"/>
        </w:rPr>
        <w:t>Have you / support staff or anyone else directly involved with the franchise ever been convicted of any criminal offence by any court?</w:t>
      </w:r>
    </w:p>
    <w:p w14:paraId="78597079" w14:textId="77777777" w:rsidR="00444DD4" w:rsidRPr="00A75599" w:rsidRDefault="00444DD4" w:rsidP="00444DD4">
      <w:pPr>
        <w:jc w:val="both"/>
        <w:rPr>
          <w:rFonts w:cs="Arial"/>
          <w:szCs w:val="20"/>
        </w:rPr>
      </w:pPr>
    </w:p>
    <w:p w14:paraId="1A3CBADC" w14:textId="77777777" w:rsidR="00444DD4" w:rsidRPr="00A75599" w:rsidRDefault="00444DD4" w:rsidP="00444D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8C98FE" w14:textId="77777777" w:rsidR="00176E30" w:rsidRPr="00A75599" w:rsidRDefault="00176E30" w:rsidP="00444D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40F69F" w14:textId="77777777" w:rsidR="00176E30" w:rsidRPr="00A75599" w:rsidRDefault="00176E30" w:rsidP="00444D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D0B74A2" w14:textId="77777777" w:rsidR="00176E30" w:rsidRPr="00A75599" w:rsidRDefault="00176E30" w:rsidP="00444D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C058998" w14:textId="77777777" w:rsidR="00176E30" w:rsidRPr="00A75599" w:rsidRDefault="00176E30" w:rsidP="00444D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E610BD8" w14:textId="77777777" w:rsidR="00176E30" w:rsidRPr="00A75599" w:rsidRDefault="00176E30" w:rsidP="00444D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10DD31" w14:textId="77777777" w:rsidR="00176E30" w:rsidRPr="00A75599" w:rsidRDefault="00176E30" w:rsidP="00444D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648FAB" w14:textId="77777777" w:rsidR="00176E30" w:rsidRPr="00A75599" w:rsidRDefault="00176E30" w:rsidP="00444D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D61979" w14:textId="77777777" w:rsidR="00176E30" w:rsidRPr="00A75599" w:rsidRDefault="00176E30" w:rsidP="00444DD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6527B5" w14:textId="233717EF" w:rsidR="007D4FE5" w:rsidRPr="00A75599" w:rsidRDefault="00176E30" w:rsidP="00FC0B43">
      <w:pPr>
        <w:jc w:val="center"/>
        <w:rPr>
          <w:rFonts w:cs="Arial"/>
          <w:b/>
          <w:bCs/>
          <w:szCs w:val="20"/>
        </w:rPr>
      </w:pPr>
      <w:r w:rsidRPr="00A75599">
        <w:rPr>
          <w:rFonts w:cs="Arial"/>
          <w:b/>
          <w:bCs/>
          <w:szCs w:val="20"/>
        </w:rPr>
        <w:t>APPENDIX 2</w:t>
      </w:r>
    </w:p>
    <w:p w14:paraId="6463915C" w14:textId="77777777" w:rsidR="00FC0B43" w:rsidRPr="00A75599" w:rsidRDefault="00FC0B43" w:rsidP="00FC0B43">
      <w:pPr>
        <w:jc w:val="center"/>
        <w:rPr>
          <w:rFonts w:cs="Arial"/>
          <w:szCs w:val="20"/>
        </w:rPr>
      </w:pPr>
    </w:p>
    <w:p w14:paraId="7AEC280B" w14:textId="1C0A932F" w:rsidR="00176E30" w:rsidRPr="00A75599" w:rsidRDefault="00176E30" w:rsidP="00176E30">
      <w:pPr>
        <w:jc w:val="center"/>
        <w:rPr>
          <w:rFonts w:cs="Arial"/>
          <w:b/>
          <w:bCs/>
          <w:szCs w:val="20"/>
        </w:rPr>
      </w:pPr>
      <w:r w:rsidRPr="00A75599">
        <w:rPr>
          <w:rFonts w:cs="Arial"/>
          <w:b/>
          <w:bCs/>
          <w:szCs w:val="20"/>
        </w:rPr>
        <w:t>Venues</w:t>
      </w:r>
    </w:p>
    <w:p w14:paraId="3C7A9625" w14:textId="77777777" w:rsidR="00176E30" w:rsidRPr="00A75599" w:rsidRDefault="00176E30" w:rsidP="00176E30">
      <w:pPr>
        <w:jc w:val="both"/>
        <w:rPr>
          <w:rFonts w:cs="Arial"/>
          <w:szCs w:val="20"/>
        </w:rPr>
      </w:pPr>
    </w:p>
    <w:p w14:paraId="1FE8821D" w14:textId="1055BFBF" w:rsidR="00176E30" w:rsidRPr="00A75599" w:rsidRDefault="00431691" w:rsidP="00176E30">
      <w:pPr>
        <w:jc w:val="both"/>
        <w:rPr>
          <w:rFonts w:cs="Arial"/>
          <w:szCs w:val="20"/>
        </w:rPr>
      </w:pPr>
      <w:r w:rsidRPr="00A75599">
        <w:rPr>
          <w:rFonts w:cs="Arial"/>
          <w:szCs w:val="20"/>
        </w:rPr>
        <w:t>The following information on all the venues being used for the event is required:</w:t>
      </w:r>
    </w:p>
    <w:p w14:paraId="06F9B06E" w14:textId="77777777" w:rsidR="00431691" w:rsidRPr="00A75599" w:rsidRDefault="00431691" w:rsidP="00176E30">
      <w:pPr>
        <w:jc w:val="both"/>
        <w:rPr>
          <w:rFonts w:cs="Arial"/>
          <w:szCs w:val="20"/>
        </w:rPr>
      </w:pPr>
    </w:p>
    <w:p w14:paraId="1F57200F" w14:textId="1FB39A76" w:rsidR="00431691" w:rsidRPr="00A75599" w:rsidRDefault="00431691" w:rsidP="0043169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Name and Location of the Venues</w:t>
      </w:r>
    </w:p>
    <w:p w14:paraId="46FDA1EF" w14:textId="77777777" w:rsidR="00431691" w:rsidRPr="00A75599" w:rsidRDefault="00176E30" w:rsidP="00176E3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Pitch</w:t>
      </w:r>
      <w:r w:rsidR="00431691" w:rsidRPr="00A75599">
        <w:rPr>
          <w:rFonts w:ascii="Arial" w:hAnsi="Arial" w:cs="Arial"/>
          <w:sz w:val="20"/>
          <w:szCs w:val="20"/>
        </w:rPr>
        <w:t>es and outfields – natural turf or artificial turf</w:t>
      </w:r>
    </w:p>
    <w:p w14:paraId="3DD36F14" w14:textId="57E1CEFD" w:rsidR="00176E30" w:rsidRPr="00A75599" w:rsidRDefault="00176E30" w:rsidP="00176E3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Artificial Lighting</w:t>
      </w:r>
      <w:r w:rsidR="00431691" w:rsidRPr="00A75599">
        <w:rPr>
          <w:rFonts w:ascii="Arial" w:hAnsi="Arial" w:cs="Arial"/>
          <w:sz w:val="20"/>
          <w:szCs w:val="20"/>
        </w:rPr>
        <w:t xml:space="preserve"> – yes or no and will </w:t>
      </w:r>
      <w:r w:rsidR="00FC0B43" w:rsidRPr="00A75599">
        <w:rPr>
          <w:rFonts w:ascii="Arial" w:hAnsi="Arial" w:cs="Arial"/>
          <w:sz w:val="20"/>
          <w:szCs w:val="20"/>
        </w:rPr>
        <w:t>it</w:t>
      </w:r>
      <w:r w:rsidR="00431691" w:rsidRPr="00A75599">
        <w:rPr>
          <w:rFonts w:ascii="Arial" w:hAnsi="Arial" w:cs="Arial"/>
          <w:sz w:val="20"/>
          <w:szCs w:val="20"/>
        </w:rPr>
        <w:t xml:space="preserve"> be used?</w:t>
      </w:r>
    </w:p>
    <w:p w14:paraId="73592296" w14:textId="43BD8057" w:rsidR="00176E30" w:rsidRPr="00A75599" w:rsidRDefault="00176E30" w:rsidP="00176E3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Sightscreens</w:t>
      </w:r>
      <w:r w:rsidR="00431691" w:rsidRPr="00A75599">
        <w:rPr>
          <w:rFonts w:ascii="Arial" w:hAnsi="Arial" w:cs="Arial"/>
          <w:sz w:val="20"/>
          <w:szCs w:val="20"/>
        </w:rPr>
        <w:t xml:space="preserve"> – both ends?</w:t>
      </w:r>
    </w:p>
    <w:p w14:paraId="3D90C9E8" w14:textId="6308389D" w:rsidR="00176E30" w:rsidRPr="00A75599" w:rsidRDefault="00176E30" w:rsidP="00176E3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Scoreboards</w:t>
      </w:r>
      <w:r w:rsidR="00431691" w:rsidRPr="00A75599">
        <w:rPr>
          <w:rFonts w:ascii="Arial" w:hAnsi="Arial" w:cs="Arial"/>
          <w:sz w:val="20"/>
          <w:szCs w:val="20"/>
        </w:rPr>
        <w:t xml:space="preserve"> – electronic or manual?</w:t>
      </w:r>
    </w:p>
    <w:p w14:paraId="769E9508" w14:textId="0CCEA8F7" w:rsidR="00176E30" w:rsidRPr="00A75599" w:rsidRDefault="00176E30" w:rsidP="00176E3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Practice Pitches</w:t>
      </w:r>
      <w:r w:rsidR="00431691" w:rsidRPr="00A75599">
        <w:rPr>
          <w:rFonts w:ascii="Arial" w:hAnsi="Arial" w:cs="Arial"/>
          <w:sz w:val="20"/>
          <w:szCs w:val="20"/>
        </w:rPr>
        <w:t xml:space="preserve"> – number and location</w:t>
      </w:r>
      <w:r w:rsidR="00FC0B43" w:rsidRPr="00A75599">
        <w:rPr>
          <w:rFonts w:ascii="Arial" w:hAnsi="Arial" w:cs="Arial"/>
          <w:sz w:val="20"/>
          <w:szCs w:val="20"/>
        </w:rPr>
        <w:t>.</w:t>
      </w:r>
    </w:p>
    <w:p w14:paraId="3CC8463F" w14:textId="6F34B22B" w:rsidR="00176E30" w:rsidRPr="00A75599" w:rsidRDefault="00176E30" w:rsidP="00176E3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Ground Resources and Equipment</w:t>
      </w:r>
      <w:r w:rsidR="00431691" w:rsidRPr="00A75599">
        <w:rPr>
          <w:rFonts w:ascii="Arial" w:hAnsi="Arial" w:cs="Arial"/>
          <w:sz w:val="20"/>
          <w:szCs w:val="20"/>
        </w:rPr>
        <w:t xml:space="preserve"> – provide details</w:t>
      </w:r>
      <w:r w:rsidR="00FC0B43" w:rsidRPr="00A75599">
        <w:rPr>
          <w:rFonts w:ascii="Arial" w:hAnsi="Arial" w:cs="Arial"/>
          <w:sz w:val="20"/>
          <w:szCs w:val="20"/>
        </w:rPr>
        <w:t>.</w:t>
      </w:r>
    </w:p>
    <w:p w14:paraId="113E7CD4" w14:textId="53A3FC6D" w:rsidR="00176E30" w:rsidRPr="00A75599" w:rsidRDefault="00176E30" w:rsidP="00176E3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Players and Match Officials’ Area</w:t>
      </w:r>
      <w:r w:rsidR="00431691" w:rsidRPr="00A75599">
        <w:rPr>
          <w:rFonts w:ascii="Arial" w:hAnsi="Arial" w:cs="Arial"/>
          <w:sz w:val="20"/>
          <w:szCs w:val="20"/>
        </w:rPr>
        <w:t xml:space="preserve"> – provide full details and specifications</w:t>
      </w:r>
      <w:r w:rsidR="00FC0B43" w:rsidRPr="00A75599">
        <w:rPr>
          <w:rFonts w:ascii="Arial" w:hAnsi="Arial" w:cs="Arial"/>
          <w:sz w:val="20"/>
          <w:szCs w:val="20"/>
        </w:rPr>
        <w:t>.</w:t>
      </w:r>
    </w:p>
    <w:p w14:paraId="47953AB3" w14:textId="5517D583" w:rsidR="00176E30" w:rsidRPr="00A75599" w:rsidRDefault="00176E30" w:rsidP="00176E3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Media</w:t>
      </w:r>
      <w:r w:rsidR="00431691" w:rsidRPr="00A75599">
        <w:rPr>
          <w:rFonts w:ascii="Arial" w:hAnsi="Arial" w:cs="Arial"/>
          <w:sz w:val="20"/>
          <w:szCs w:val="20"/>
        </w:rPr>
        <w:t xml:space="preserve"> and </w:t>
      </w:r>
      <w:r w:rsidRPr="00A75599">
        <w:rPr>
          <w:rFonts w:ascii="Arial" w:hAnsi="Arial" w:cs="Arial"/>
          <w:sz w:val="20"/>
          <w:szCs w:val="20"/>
        </w:rPr>
        <w:t>Broadcast</w:t>
      </w:r>
      <w:r w:rsidR="00431691" w:rsidRPr="00A75599">
        <w:rPr>
          <w:rFonts w:ascii="Arial" w:hAnsi="Arial" w:cs="Arial"/>
          <w:sz w:val="20"/>
          <w:szCs w:val="20"/>
        </w:rPr>
        <w:t xml:space="preserve"> – provide details</w:t>
      </w:r>
      <w:r w:rsidR="00FC0B43" w:rsidRPr="00A75599">
        <w:rPr>
          <w:rFonts w:ascii="Arial" w:hAnsi="Arial" w:cs="Arial"/>
          <w:sz w:val="20"/>
          <w:szCs w:val="20"/>
        </w:rPr>
        <w:t>.</w:t>
      </w:r>
    </w:p>
    <w:p w14:paraId="3EA7E7EE" w14:textId="0E66DC5B" w:rsidR="00431691" w:rsidRPr="00A75599" w:rsidRDefault="00176E30" w:rsidP="0043169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Spectator Facilities</w:t>
      </w:r>
      <w:r w:rsidR="00431691" w:rsidRPr="00A75599">
        <w:rPr>
          <w:rFonts w:ascii="Arial" w:hAnsi="Arial" w:cs="Arial"/>
          <w:sz w:val="20"/>
          <w:szCs w:val="20"/>
        </w:rPr>
        <w:t xml:space="preserve"> – provide details</w:t>
      </w:r>
      <w:r w:rsidR="00FC0B43" w:rsidRPr="00A75599">
        <w:rPr>
          <w:rFonts w:ascii="Arial" w:hAnsi="Arial" w:cs="Arial"/>
          <w:sz w:val="20"/>
          <w:szCs w:val="20"/>
        </w:rPr>
        <w:t>.</w:t>
      </w:r>
    </w:p>
    <w:p w14:paraId="4BB89348" w14:textId="1B2059C4" w:rsidR="00176E30" w:rsidRPr="00A75599" w:rsidRDefault="00176E30" w:rsidP="0043169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75599">
        <w:rPr>
          <w:rFonts w:ascii="Arial" w:hAnsi="Arial" w:cs="Arial"/>
          <w:sz w:val="20"/>
          <w:szCs w:val="20"/>
        </w:rPr>
        <w:t>Medical</w:t>
      </w:r>
      <w:r w:rsidR="00431691" w:rsidRPr="00A75599">
        <w:rPr>
          <w:rFonts w:ascii="Arial" w:hAnsi="Arial" w:cs="Arial"/>
          <w:sz w:val="20"/>
          <w:szCs w:val="20"/>
        </w:rPr>
        <w:t xml:space="preserve"> – provided details for players, match officials and spectators</w:t>
      </w:r>
      <w:r w:rsidR="00FC0B43" w:rsidRPr="00A75599">
        <w:rPr>
          <w:rFonts w:ascii="Arial" w:hAnsi="Arial" w:cs="Arial"/>
          <w:sz w:val="20"/>
          <w:szCs w:val="20"/>
        </w:rPr>
        <w:t>.</w:t>
      </w:r>
    </w:p>
    <w:p w14:paraId="4D8CF86C" w14:textId="3B204C8C" w:rsidR="00176E30" w:rsidRPr="00A75599" w:rsidRDefault="00176E30" w:rsidP="00176E30">
      <w:pPr>
        <w:jc w:val="both"/>
        <w:rPr>
          <w:rFonts w:cs="Arial"/>
          <w:szCs w:val="20"/>
        </w:rPr>
      </w:pPr>
    </w:p>
    <w:sectPr w:rsidR="00176E30" w:rsidRPr="00A75599" w:rsidSect="00CB44CB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693" w:right="1418" w:bottom="1985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FF1B9" w14:textId="77777777" w:rsidR="00CA7B86" w:rsidRDefault="00CA7B86" w:rsidP="00A3746F">
      <w:r>
        <w:separator/>
      </w:r>
    </w:p>
  </w:endnote>
  <w:endnote w:type="continuationSeparator" w:id="0">
    <w:p w14:paraId="4BFB8AC3" w14:textId="77777777" w:rsidR="00CA7B86" w:rsidRDefault="00CA7B86" w:rsidP="00A3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28AE" w14:textId="77777777" w:rsidR="00170B01" w:rsidRDefault="00170B01">
    <w:pPr>
      <w:pStyle w:val="Foo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6B7D4113" wp14:editId="3F36658C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70800" cy="1144800"/>
          <wp:effectExtent l="0" t="0" r="0" b="0"/>
          <wp:wrapNone/>
          <wp:docPr id="5" name="Picture 5" descr="../../../../../ICC%20Brand%20Refresh%2001070/PROGRESS/Design%20Files/Stage%202%20Development/Templates/Letterhead/ICC%20Word%20Letterhead%20Templates/ICC_Digital_Letterhead/JPG%20Assets/ICC_Letter_Footer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ICC%20Brand%20Refresh%2001070/PROGRESS/Design%20Files/Stage%202%20Development/Templates/Letterhead/ICC%20Word%20Letterhead%20Templates/ICC_Digital_Letterhead/JPG%20Assets/ICC_Letter_Footer_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BDA0" w14:textId="77777777" w:rsidR="000F2A82" w:rsidRPr="00FF1F2B" w:rsidRDefault="00170B01">
    <w:pPr>
      <w:pStyle w:val="Footer"/>
      <w:rPr>
        <w:szCs w:val="18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E6F3919" wp14:editId="4BEE4B9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1134000"/>
          <wp:effectExtent l="0" t="0" r="0" b="9525"/>
          <wp:wrapNone/>
          <wp:docPr id="1" name="Picture 1" descr="../../../PROGRESS/Design%20Files/Stage%202%20Development/Templates/Letterhead/ICC%20Letterhead%20Template%20JPG%20Assets/ICC_Letter_Footer_P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PROGRESS/Design%20Files/Stage%202%20Development/Templates/Letterhead/ICC%20Letterhead%20Template%20JPG%20Assets/ICC_Letter_Footer_P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1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233B" w14:textId="77777777" w:rsidR="00CA7B86" w:rsidRDefault="00CA7B86" w:rsidP="00A3746F">
      <w:r>
        <w:separator/>
      </w:r>
    </w:p>
  </w:footnote>
  <w:footnote w:type="continuationSeparator" w:id="0">
    <w:p w14:paraId="7E62C209" w14:textId="77777777" w:rsidR="00CA7B86" w:rsidRDefault="00CA7B86" w:rsidP="00A3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1F5A" w14:textId="77777777" w:rsidR="00170B01" w:rsidRDefault="00E876C1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6C26C23A" wp14:editId="25F60D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3600"/>
          <wp:effectExtent l="0" t="0" r="9525" b="8890"/>
          <wp:wrapNone/>
          <wp:docPr id="3" name="Picture 3" descr="JPG%20Assets/ICC_Letter_Log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%20Assets/ICC_Letter_Logo_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BA88" w14:textId="77777777" w:rsidR="000F2A82" w:rsidRPr="00170B01" w:rsidRDefault="00E876C1" w:rsidP="00170B01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4E27837" wp14:editId="1F2A8C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83600"/>
          <wp:effectExtent l="0" t="0" r="9525" b="8890"/>
          <wp:wrapNone/>
          <wp:docPr id="2" name="Picture 2" descr="JPG%20Assets/ICC_Letter_Log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%20Assets/ICC_Letter_Logo_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D3D27"/>
    <w:multiLevelType w:val="hybridMultilevel"/>
    <w:tmpl w:val="F8EABA6C"/>
    <w:lvl w:ilvl="0" w:tplc="95E64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35989"/>
    <w:multiLevelType w:val="hybridMultilevel"/>
    <w:tmpl w:val="8FD20A1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71A0"/>
    <w:multiLevelType w:val="hybridMultilevel"/>
    <w:tmpl w:val="6EE6E0D6"/>
    <w:lvl w:ilvl="0" w:tplc="E624B96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13803"/>
    <w:multiLevelType w:val="hybridMultilevel"/>
    <w:tmpl w:val="8FD20A1A"/>
    <w:lvl w:ilvl="0" w:tplc="A45613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6684A"/>
    <w:multiLevelType w:val="hybridMultilevel"/>
    <w:tmpl w:val="A6BE6EFE"/>
    <w:lvl w:ilvl="0" w:tplc="893A0C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5A0D"/>
    <w:multiLevelType w:val="multilevel"/>
    <w:tmpl w:val="2B98C30A"/>
    <w:styleLink w:val="Style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D705262"/>
    <w:multiLevelType w:val="hybridMultilevel"/>
    <w:tmpl w:val="8942464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260C4"/>
    <w:multiLevelType w:val="hybridMultilevel"/>
    <w:tmpl w:val="B34C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8535F"/>
    <w:multiLevelType w:val="hybridMultilevel"/>
    <w:tmpl w:val="3B84B3E8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A740A"/>
    <w:multiLevelType w:val="hybridMultilevel"/>
    <w:tmpl w:val="8FD20A1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632953">
    <w:abstractNumId w:val="5"/>
  </w:num>
  <w:num w:numId="2" w16cid:durableId="1707413437">
    <w:abstractNumId w:val="7"/>
  </w:num>
  <w:num w:numId="3" w16cid:durableId="1161314914">
    <w:abstractNumId w:val="2"/>
  </w:num>
  <w:num w:numId="4" w16cid:durableId="1892813492">
    <w:abstractNumId w:val="0"/>
  </w:num>
  <w:num w:numId="5" w16cid:durableId="2131314167">
    <w:abstractNumId w:val="3"/>
  </w:num>
  <w:num w:numId="6" w16cid:durableId="1841892126">
    <w:abstractNumId w:val="9"/>
  </w:num>
  <w:num w:numId="7" w16cid:durableId="450787287">
    <w:abstractNumId w:val="1"/>
  </w:num>
  <w:num w:numId="8" w16cid:durableId="79840804">
    <w:abstractNumId w:val="4"/>
  </w:num>
  <w:num w:numId="9" w16cid:durableId="2010675842">
    <w:abstractNumId w:val="8"/>
  </w:num>
  <w:num w:numId="10" w16cid:durableId="891112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2"/>
  <w:proofState w:spelling="clean" w:grammar="clean"/>
  <w:trackRevisions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10"/>
    <w:rsid w:val="00002819"/>
    <w:rsid w:val="00027EF1"/>
    <w:rsid w:val="00034F96"/>
    <w:rsid w:val="00083138"/>
    <w:rsid w:val="000879A5"/>
    <w:rsid w:val="00087DB9"/>
    <w:rsid w:val="00092D66"/>
    <w:rsid w:val="000A0FC0"/>
    <w:rsid w:val="000B1203"/>
    <w:rsid w:val="000D0762"/>
    <w:rsid w:val="000F24D8"/>
    <w:rsid w:val="000F2A82"/>
    <w:rsid w:val="000F4198"/>
    <w:rsid w:val="000F48E3"/>
    <w:rsid w:val="000F5887"/>
    <w:rsid w:val="001070EC"/>
    <w:rsid w:val="00110C6F"/>
    <w:rsid w:val="001253B9"/>
    <w:rsid w:val="00134ED9"/>
    <w:rsid w:val="00170B01"/>
    <w:rsid w:val="00171FA8"/>
    <w:rsid w:val="00172D6B"/>
    <w:rsid w:val="00176E30"/>
    <w:rsid w:val="001832E0"/>
    <w:rsid w:val="0019420F"/>
    <w:rsid w:val="001A120E"/>
    <w:rsid w:val="001B04AD"/>
    <w:rsid w:val="001B0F3A"/>
    <w:rsid w:val="001C6275"/>
    <w:rsid w:val="001D5C52"/>
    <w:rsid w:val="001D63BD"/>
    <w:rsid w:val="00203243"/>
    <w:rsid w:val="002048E5"/>
    <w:rsid w:val="002140AE"/>
    <w:rsid w:val="00230E03"/>
    <w:rsid w:val="00234E86"/>
    <w:rsid w:val="002529E0"/>
    <w:rsid w:val="00263E3E"/>
    <w:rsid w:val="002865DF"/>
    <w:rsid w:val="002A5740"/>
    <w:rsid w:val="002D16B1"/>
    <w:rsid w:val="002E5621"/>
    <w:rsid w:val="003246A9"/>
    <w:rsid w:val="0033024F"/>
    <w:rsid w:val="00346DE3"/>
    <w:rsid w:val="00355687"/>
    <w:rsid w:val="00391454"/>
    <w:rsid w:val="003A3F80"/>
    <w:rsid w:val="003D106B"/>
    <w:rsid w:val="003D3334"/>
    <w:rsid w:val="003F0563"/>
    <w:rsid w:val="003F2317"/>
    <w:rsid w:val="00406907"/>
    <w:rsid w:val="0041168D"/>
    <w:rsid w:val="004236B0"/>
    <w:rsid w:val="00431691"/>
    <w:rsid w:val="00433ED7"/>
    <w:rsid w:val="00444DD4"/>
    <w:rsid w:val="0045086A"/>
    <w:rsid w:val="00466362"/>
    <w:rsid w:val="00472691"/>
    <w:rsid w:val="004A3581"/>
    <w:rsid w:val="004A6F30"/>
    <w:rsid w:val="004B49A6"/>
    <w:rsid w:val="004C6B53"/>
    <w:rsid w:val="004F21B4"/>
    <w:rsid w:val="00506EAE"/>
    <w:rsid w:val="00507EEC"/>
    <w:rsid w:val="005117A5"/>
    <w:rsid w:val="00536ED6"/>
    <w:rsid w:val="00544C12"/>
    <w:rsid w:val="005525CD"/>
    <w:rsid w:val="005600A0"/>
    <w:rsid w:val="0056213D"/>
    <w:rsid w:val="00572123"/>
    <w:rsid w:val="005754B9"/>
    <w:rsid w:val="005817DC"/>
    <w:rsid w:val="00583923"/>
    <w:rsid w:val="005908C8"/>
    <w:rsid w:val="005A47AA"/>
    <w:rsid w:val="005A48E1"/>
    <w:rsid w:val="005B3035"/>
    <w:rsid w:val="005C17FF"/>
    <w:rsid w:val="005D02C0"/>
    <w:rsid w:val="005D55E3"/>
    <w:rsid w:val="006102BD"/>
    <w:rsid w:val="006140FD"/>
    <w:rsid w:val="006156ED"/>
    <w:rsid w:val="006174E7"/>
    <w:rsid w:val="0062390A"/>
    <w:rsid w:val="00645C58"/>
    <w:rsid w:val="00674253"/>
    <w:rsid w:val="006820D3"/>
    <w:rsid w:val="00695580"/>
    <w:rsid w:val="006D0F64"/>
    <w:rsid w:val="006D23E9"/>
    <w:rsid w:val="006D634F"/>
    <w:rsid w:val="007067CA"/>
    <w:rsid w:val="00727F20"/>
    <w:rsid w:val="0073056C"/>
    <w:rsid w:val="0076115F"/>
    <w:rsid w:val="00761B18"/>
    <w:rsid w:val="007621D8"/>
    <w:rsid w:val="007C46B4"/>
    <w:rsid w:val="007D4FE5"/>
    <w:rsid w:val="007F48A1"/>
    <w:rsid w:val="00804441"/>
    <w:rsid w:val="008146E4"/>
    <w:rsid w:val="00823DB4"/>
    <w:rsid w:val="008304D5"/>
    <w:rsid w:val="008448DF"/>
    <w:rsid w:val="0085295C"/>
    <w:rsid w:val="008605A5"/>
    <w:rsid w:val="0086787B"/>
    <w:rsid w:val="00897644"/>
    <w:rsid w:val="008A3444"/>
    <w:rsid w:val="008A4FC0"/>
    <w:rsid w:val="008A7225"/>
    <w:rsid w:val="008D0957"/>
    <w:rsid w:val="008D6BB5"/>
    <w:rsid w:val="008E30CD"/>
    <w:rsid w:val="0090154E"/>
    <w:rsid w:val="00904A8C"/>
    <w:rsid w:val="00911AB1"/>
    <w:rsid w:val="009241E5"/>
    <w:rsid w:val="00947766"/>
    <w:rsid w:val="00947E3F"/>
    <w:rsid w:val="009615E5"/>
    <w:rsid w:val="00973342"/>
    <w:rsid w:val="009844C7"/>
    <w:rsid w:val="009E54EF"/>
    <w:rsid w:val="009F5CC8"/>
    <w:rsid w:val="009F7574"/>
    <w:rsid w:val="00A061CB"/>
    <w:rsid w:val="00A066E0"/>
    <w:rsid w:val="00A13772"/>
    <w:rsid w:val="00A24251"/>
    <w:rsid w:val="00A3746F"/>
    <w:rsid w:val="00A50E19"/>
    <w:rsid w:val="00A603D0"/>
    <w:rsid w:val="00A61D88"/>
    <w:rsid w:val="00A73231"/>
    <w:rsid w:val="00A75599"/>
    <w:rsid w:val="00A90290"/>
    <w:rsid w:val="00AB4014"/>
    <w:rsid w:val="00AD5529"/>
    <w:rsid w:val="00AF63B5"/>
    <w:rsid w:val="00B17085"/>
    <w:rsid w:val="00B17CAE"/>
    <w:rsid w:val="00B263B5"/>
    <w:rsid w:val="00B36BC4"/>
    <w:rsid w:val="00B44466"/>
    <w:rsid w:val="00B50185"/>
    <w:rsid w:val="00B671FA"/>
    <w:rsid w:val="00B8615A"/>
    <w:rsid w:val="00B904A9"/>
    <w:rsid w:val="00B97636"/>
    <w:rsid w:val="00BA2BCA"/>
    <w:rsid w:val="00BA6E1D"/>
    <w:rsid w:val="00BB7704"/>
    <w:rsid w:val="00BD09AE"/>
    <w:rsid w:val="00BD5F8E"/>
    <w:rsid w:val="00BE1DD8"/>
    <w:rsid w:val="00BE2ED3"/>
    <w:rsid w:val="00BE4896"/>
    <w:rsid w:val="00C0256F"/>
    <w:rsid w:val="00C17A92"/>
    <w:rsid w:val="00C66E1D"/>
    <w:rsid w:val="00C67208"/>
    <w:rsid w:val="00C67CCC"/>
    <w:rsid w:val="00C97CBA"/>
    <w:rsid w:val="00CA7B86"/>
    <w:rsid w:val="00CB44CB"/>
    <w:rsid w:val="00CC4ABC"/>
    <w:rsid w:val="00CE6F82"/>
    <w:rsid w:val="00D0000D"/>
    <w:rsid w:val="00D159F5"/>
    <w:rsid w:val="00D247E9"/>
    <w:rsid w:val="00D36336"/>
    <w:rsid w:val="00D4086E"/>
    <w:rsid w:val="00D60E25"/>
    <w:rsid w:val="00DA0001"/>
    <w:rsid w:val="00DC202C"/>
    <w:rsid w:val="00DC2EF1"/>
    <w:rsid w:val="00E06783"/>
    <w:rsid w:val="00E07466"/>
    <w:rsid w:val="00E54149"/>
    <w:rsid w:val="00E634D4"/>
    <w:rsid w:val="00E6418E"/>
    <w:rsid w:val="00E756AE"/>
    <w:rsid w:val="00E876C1"/>
    <w:rsid w:val="00EA020D"/>
    <w:rsid w:val="00EB0DF7"/>
    <w:rsid w:val="00EB3917"/>
    <w:rsid w:val="00EB78B1"/>
    <w:rsid w:val="00EC1E13"/>
    <w:rsid w:val="00F10536"/>
    <w:rsid w:val="00F13F7D"/>
    <w:rsid w:val="00F235E2"/>
    <w:rsid w:val="00F26635"/>
    <w:rsid w:val="00F4362B"/>
    <w:rsid w:val="00F5416F"/>
    <w:rsid w:val="00F7548E"/>
    <w:rsid w:val="00F838C4"/>
    <w:rsid w:val="00F859BC"/>
    <w:rsid w:val="00FA277A"/>
    <w:rsid w:val="00FA71F4"/>
    <w:rsid w:val="00FC068D"/>
    <w:rsid w:val="00FC0B43"/>
    <w:rsid w:val="00FC798D"/>
    <w:rsid w:val="00FD728C"/>
    <w:rsid w:val="00FE1A10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4248F"/>
  <w15:docId w15:val="{65F54302-D977-4691-B293-81475B26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01"/>
    <w:rPr>
      <w:rFonts w:ascii="Arial" w:hAnsi="Arial"/>
      <w:color w:val="171717" w:themeColor="background2" w:themeShade="1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A10"/>
    <w:pPr>
      <w:keepNext/>
      <w:keepLines/>
      <w:outlineLvl w:val="0"/>
    </w:pPr>
    <w:rPr>
      <w:rFonts w:eastAsiaTheme="majorEastAsia" w:cstheme="majorBidi"/>
      <w:b/>
      <w:bCs/>
      <w:caps/>
      <w:color w:val="087AC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8C8"/>
    <w:pPr>
      <w:keepNext/>
      <w:keepLines/>
      <w:outlineLvl w:val="1"/>
    </w:pPr>
    <w:rPr>
      <w:rFonts w:eastAsiaTheme="majorEastAsia" w:cstheme="majorBidi"/>
      <w:b/>
      <w:bCs/>
      <w:caps/>
      <w:color w:val="00175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A10"/>
    <w:pPr>
      <w:keepNext/>
      <w:keepLines/>
      <w:spacing w:before="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1A10"/>
    <w:pPr>
      <w:keepNext/>
      <w:keepLines/>
      <w:spacing w:before="40"/>
      <w:outlineLvl w:val="3"/>
    </w:pPr>
    <w:rPr>
      <w:rFonts w:eastAsiaTheme="majorEastAsia" w:cstheme="majorBidi"/>
      <w:iCs/>
      <w:color w:val="087AC0"/>
    </w:rPr>
  </w:style>
  <w:style w:type="paragraph" w:styleId="Heading5">
    <w:name w:val="heading 5"/>
    <w:aliases w:val="White"/>
    <w:basedOn w:val="Normal"/>
    <w:next w:val="Normal"/>
    <w:link w:val="Heading5Char"/>
    <w:uiPriority w:val="9"/>
    <w:unhideWhenUsed/>
    <w:qFormat/>
    <w:rsid w:val="0056213D"/>
    <w:pPr>
      <w:keepNext/>
      <w:keepLines/>
      <w:spacing w:before="40"/>
      <w:outlineLvl w:val="4"/>
    </w:pPr>
    <w:rPr>
      <w:rFonts w:eastAsiaTheme="majorEastAsia" w:cstheme="majorBidi"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13D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754B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E1A10"/>
    <w:rPr>
      <w:rFonts w:ascii="Arial" w:eastAsiaTheme="majorEastAsia" w:hAnsi="Arial" w:cstheme="majorBidi"/>
      <w:b/>
      <w:bCs/>
      <w:caps/>
      <w:color w:val="087AC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08C8"/>
    <w:rPr>
      <w:rFonts w:ascii="Arial" w:eastAsiaTheme="majorEastAsia" w:hAnsi="Arial" w:cstheme="majorBidi"/>
      <w:b/>
      <w:bCs/>
      <w:caps/>
      <w:color w:val="00175F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A10"/>
    <w:rPr>
      <w:rFonts w:ascii="Arial" w:eastAsiaTheme="majorEastAsia" w:hAnsi="Arial" w:cstheme="majorBidi"/>
      <w:b/>
      <w:bCs/>
      <w:color w:val="171717" w:themeColor="background2" w:themeShade="1A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E1A10"/>
    <w:rPr>
      <w:rFonts w:ascii="Arial" w:eastAsiaTheme="majorEastAsia" w:hAnsi="Arial" w:cstheme="majorBidi"/>
      <w:iCs/>
      <w:color w:val="087AC0"/>
      <w:sz w:val="18"/>
    </w:rPr>
  </w:style>
  <w:style w:type="paragraph" w:styleId="Header">
    <w:name w:val="header"/>
    <w:basedOn w:val="Normal"/>
    <w:link w:val="HeaderChar"/>
    <w:uiPriority w:val="99"/>
    <w:unhideWhenUsed/>
    <w:rsid w:val="00FE1A10"/>
    <w:pPr>
      <w:tabs>
        <w:tab w:val="center" w:pos="4513"/>
        <w:tab w:val="right" w:pos="9026"/>
      </w:tabs>
    </w:pPr>
    <w:rPr>
      <w:color w:val="51626F"/>
    </w:rPr>
  </w:style>
  <w:style w:type="character" w:customStyle="1" w:styleId="HeaderChar">
    <w:name w:val="Header Char"/>
    <w:basedOn w:val="DefaultParagraphFont"/>
    <w:link w:val="Header"/>
    <w:uiPriority w:val="99"/>
    <w:rsid w:val="00FE1A10"/>
    <w:rPr>
      <w:rFonts w:ascii="Arial" w:hAnsi="Arial"/>
      <w:color w:val="51626F"/>
      <w:sz w:val="18"/>
    </w:rPr>
  </w:style>
  <w:style w:type="paragraph" w:styleId="Footer">
    <w:name w:val="footer"/>
    <w:basedOn w:val="Normal"/>
    <w:link w:val="FooterChar"/>
    <w:uiPriority w:val="99"/>
    <w:unhideWhenUsed/>
    <w:rsid w:val="00FE1A10"/>
    <w:pPr>
      <w:tabs>
        <w:tab w:val="center" w:pos="4513"/>
        <w:tab w:val="right" w:pos="9026"/>
      </w:tabs>
    </w:pPr>
    <w:rPr>
      <w:color w:val="51626F"/>
    </w:rPr>
  </w:style>
  <w:style w:type="character" w:customStyle="1" w:styleId="FooterChar">
    <w:name w:val="Footer Char"/>
    <w:basedOn w:val="DefaultParagraphFont"/>
    <w:link w:val="Footer"/>
    <w:uiPriority w:val="99"/>
    <w:rsid w:val="00FE1A10"/>
    <w:rPr>
      <w:rFonts w:ascii="Arial" w:hAnsi="Arial"/>
      <w:color w:val="51626F"/>
      <w:sz w:val="18"/>
    </w:rPr>
  </w:style>
  <w:style w:type="table" w:styleId="TableGrid">
    <w:name w:val="Table Grid"/>
    <w:basedOn w:val="TableNormal"/>
    <w:uiPriority w:val="59"/>
    <w:rsid w:val="00FE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E1A10"/>
  </w:style>
  <w:style w:type="character" w:styleId="Emphasis">
    <w:name w:val="Emphasis"/>
    <w:basedOn w:val="DefaultParagraphFont"/>
    <w:uiPriority w:val="20"/>
    <w:qFormat/>
    <w:rsid w:val="00FE1A10"/>
    <w:rPr>
      <w:rFonts w:ascii="Arial" w:hAnsi="Arial"/>
      <w:b w:val="0"/>
      <w:i w:val="0"/>
      <w:iCs/>
      <w:color w:val="087AC0"/>
      <w:u w:val="single"/>
    </w:rPr>
  </w:style>
  <w:style w:type="character" w:styleId="IntenseEmphasis">
    <w:name w:val="Intense Emphasis"/>
    <w:basedOn w:val="DefaultParagraphFont"/>
    <w:uiPriority w:val="21"/>
    <w:qFormat/>
    <w:rsid w:val="00FE1A10"/>
    <w:rPr>
      <w:rFonts w:ascii="Arial" w:hAnsi="Arial"/>
      <w:b/>
      <w:bCs/>
      <w:i w:val="0"/>
      <w:iCs w:val="0"/>
      <w:color w:val="FFFFFF" w:themeColor="background1"/>
      <w:bdr w:val="single" w:sz="24" w:space="0" w:color="087AC0"/>
      <w:shd w:val="clear" w:color="auto" w:fill="087AC0"/>
    </w:rPr>
  </w:style>
  <w:style w:type="character" w:customStyle="1" w:styleId="Heading5Char">
    <w:name w:val="Heading 5 Char"/>
    <w:aliases w:val="White Char"/>
    <w:basedOn w:val="DefaultParagraphFont"/>
    <w:link w:val="Heading5"/>
    <w:uiPriority w:val="9"/>
    <w:rsid w:val="0056213D"/>
    <w:rPr>
      <w:rFonts w:ascii="Arial" w:eastAsiaTheme="majorEastAsia" w:hAnsi="Arial" w:cstheme="majorBidi"/>
      <w:color w:val="FFFFFF" w:themeColor="background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13D"/>
    <w:rPr>
      <w:rFonts w:ascii="Arial" w:eastAsiaTheme="majorEastAsia" w:hAnsi="Arial" w:cstheme="majorBidi"/>
      <w:color w:val="000000" w:themeColor="text1"/>
      <w:sz w:val="18"/>
    </w:rPr>
  </w:style>
  <w:style w:type="paragraph" w:styleId="NormalWeb">
    <w:name w:val="Normal (Web)"/>
    <w:basedOn w:val="Normal"/>
    <w:uiPriority w:val="99"/>
    <w:unhideWhenUsed/>
    <w:rsid w:val="00170B01"/>
    <w:pPr>
      <w:spacing w:before="100" w:beforeAutospacing="1" w:after="100" w:afterAutospacing="1"/>
    </w:pPr>
    <w:rPr>
      <w:rFonts w:ascii="Times New Roman" w:hAnsi="Times New Roman" w:cs="Times New Roman"/>
      <w:color w:val="000000" w:themeColor="text1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E5621"/>
    <w:rPr>
      <w:rFonts w:ascii="Consolas" w:eastAsia="Calibri" w:hAnsi="Consolas" w:cs="Times New Roman"/>
      <w:color w:val="auto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E5621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gmailmsg1">
    <w:name w:val="gmail_msg1"/>
    <w:basedOn w:val="Normal"/>
    <w:rsid w:val="002E562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val="en-US"/>
    </w:rPr>
  </w:style>
  <w:style w:type="character" w:customStyle="1" w:styleId="gmailmsg">
    <w:name w:val="gmail_msg"/>
    <w:basedOn w:val="DefaultParagraphFont"/>
    <w:rsid w:val="002E5621"/>
  </w:style>
  <w:style w:type="character" w:styleId="Hyperlink">
    <w:name w:val="Hyperlink"/>
    <w:basedOn w:val="DefaultParagraphFont"/>
    <w:uiPriority w:val="99"/>
    <w:unhideWhenUsed/>
    <w:rsid w:val="002E56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3B9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44"/>
    <w:rPr>
      <w:rFonts w:ascii="Segoe UI" w:hAnsi="Segoe UI" w:cs="Segoe UI"/>
      <w:color w:val="171717" w:themeColor="background2" w:themeShade="1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2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EF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EF1"/>
    <w:rPr>
      <w:rFonts w:ascii="Arial" w:hAnsi="Arial"/>
      <w:color w:val="171717" w:themeColor="background2" w:themeShade="1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F1"/>
    <w:rPr>
      <w:rFonts w:ascii="Arial" w:hAnsi="Arial"/>
      <w:b/>
      <w:bCs/>
      <w:color w:val="171717" w:themeColor="background2" w:themeShade="1A"/>
      <w:sz w:val="20"/>
      <w:szCs w:val="20"/>
    </w:rPr>
  </w:style>
  <w:style w:type="paragraph" w:styleId="Revision">
    <w:name w:val="Revision"/>
    <w:hidden/>
    <w:uiPriority w:val="99"/>
    <w:semiHidden/>
    <w:rsid w:val="00DC2EF1"/>
    <w:rPr>
      <w:rFonts w:ascii="Arial" w:hAnsi="Arial"/>
      <w:color w:val="171717" w:themeColor="background2" w:themeShade="1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dbe2395-ff26-4907-bf23-b9e8fe75a8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8E448E6449F40BD6863A3E196EFD9" ma:contentTypeVersion="14" ma:contentTypeDescription="Create a new document." ma:contentTypeScope="" ma:versionID="4fd9db15041007b5b7143f1d993b5f8e">
  <xsd:schema xmlns:xsd="http://www.w3.org/2001/XMLSchema" xmlns:xs="http://www.w3.org/2001/XMLSchema" xmlns:p="http://schemas.microsoft.com/office/2006/metadata/properties" xmlns:ns2="bdbe2395-ff26-4907-bf23-b9e8fe75a833" xmlns:ns3="b7c22db2-f013-4ec3-b669-202289bd25ed" targetNamespace="http://schemas.microsoft.com/office/2006/metadata/properties" ma:root="true" ma:fieldsID="57d1281f2b2f504b55c487e8320228f4" ns2:_="" ns3:_="">
    <xsd:import namespace="bdbe2395-ff26-4907-bf23-b9e8fe75a833"/>
    <xsd:import namespace="b7c22db2-f013-4ec3-b669-202289bd2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2395-ff26-4907-bf23-b9e8fe75a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22db2-f013-4ec3-b669-202289bd2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35AB-EB03-4FB0-9D1F-DB16CFF04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FBFE3-0A6A-4CAA-845C-9182736D2FA5}">
  <ds:schemaRefs>
    <ds:schemaRef ds:uri="http://schemas.microsoft.com/office/2006/metadata/properties"/>
    <ds:schemaRef ds:uri="http://schemas.microsoft.com/office/infopath/2007/PartnerControls"/>
    <ds:schemaRef ds:uri="bdbe2395-ff26-4907-bf23-b9e8fe75a833"/>
  </ds:schemaRefs>
</ds:datastoreItem>
</file>

<file path=customXml/itemProps3.xml><?xml version="1.0" encoding="utf-8"?>
<ds:datastoreItem xmlns:ds="http://schemas.openxmlformats.org/officeDocument/2006/customXml" ds:itemID="{C16B1A18-D981-4D54-B0BB-B86B00929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2395-ff26-4907-bf23-b9e8fe75a833"/>
    <ds:schemaRef ds:uri="b7c22db2-f013-4ec3-b669-202289bd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F179E-20C3-44D6-9C3B-B073195A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1979</Words>
  <Characters>10489</Characters>
  <Application>Microsoft Office Word</Application>
  <DocSecurity>0</DocSecurity>
  <Lines>582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Clive Hitchcock</cp:lastModifiedBy>
  <cp:revision>14</cp:revision>
  <cp:lastPrinted>2025-03-04T06:40:00Z</cp:lastPrinted>
  <dcterms:created xsi:type="dcterms:W3CDTF">2025-02-25T08:57:00Z</dcterms:created>
  <dcterms:modified xsi:type="dcterms:W3CDTF">2025-03-05T11:43:00Z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0x010100E658E448E6449F40BD6863A3E196EFD9</vt:lpwstr>
  </property>
  <property fmtid="{D5CDD505-2E9C-101B-9397-08002B2CF9AE}" pid="3" name="Order">
    <vt:r8>76600</vt:r8>
  </property>
  <property fmtid="{D5CDD505-2E9C-101B-9397-08002B2CF9AE}" pid="4" name="GrammarlyDocumentId">
    <vt:lpwstr>f6586c887bbbcb033d398d69e10d605ba2b2669b99cd1d29a5715fa96873344e</vt:lpwstr>
  </property>
  <property fmtid="{D5CDD505-2E9C-101B-9397-08002B2CF9AE}" pid="5" name="Sign-off status">
    <vt:lpwstr/>
  </property>
</Properties>
</file>