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8BFE4" w14:textId="313DF3FA" w:rsidR="00AB4F93" w:rsidRDefault="00AB4F93" w:rsidP="00351B4B">
      <w:pPr>
        <w:pStyle w:val="Title"/>
        <w:keepLines/>
        <w:divId w:val="94644103"/>
      </w:pPr>
      <w:r>
        <w:t>Job Description: Head Groundsman</w:t>
      </w:r>
    </w:p>
    <w:p w14:paraId="26FC0435" w14:textId="77777777" w:rsidR="00351B4B" w:rsidRPr="00351B4B" w:rsidRDefault="00351B4B" w:rsidP="00351B4B">
      <w:pPr>
        <w:divId w:val="94644103"/>
        <w:rPr>
          <w:sz w:val="18"/>
          <w:szCs w:val="18"/>
          <w:lang w:eastAsia="en-AU"/>
        </w:rPr>
      </w:pPr>
    </w:p>
    <w:tbl>
      <w:tblPr>
        <w:tblW w:w="0" w:type="auto"/>
        <w:tblCellMar>
          <w:left w:w="0" w:type="dxa"/>
          <w:right w:w="0" w:type="dxa"/>
        </w:tblCellMar>
        <w:tblLook w:val="04A0" w:firstRow="1" w:lastRow="0" w:firstColumn="1" w:lastColumn="0" w:noHBand="0" w:noVBand="1"/>
      </w:tblPr>
      <w:tblGrid>
        <w:gridCol w:w="3400"/>
        <w:gridCol w:w="5626"/>
      </w:tblGrid>
      <w:tr w:rsidR="00AB4F93" w14:paraId="2F0A89AF" w14:textId="77777777">
        <w:trPr>
          <w:divId w:val="94644103"/>
        </w:trPr>
        <w:tc>
          <w:tcPr>
            <w:tcW w:w="3400" w:type="dxa"/>
            <w:tcMar>
              <w:top w:w="0" w:type="dxa"/>
              <w:left w:w="0" w:type="dxa"/>
              <w:bottom w:w="160" w:type="dxa"/>
              <w:right w:w="480" w:type="dxa"/>
            </w:tcMar>
          </w:tcPr>
          <w:p w14:paraId="22B64667" w14:textId="77777777" w:rsidR="00AB4F93" w:rsidRDefault="00AB4F93">
            <w:pPr>
              <w:spacing w:after="0" w:line="276" w:lineRule="auto"/>
            </w:pPr>
            <w:r>
              <w:rPr>
                <w:b/>
                <w:bCs/>
                <w:caps/>
                <w:color w:val="616161"/>
                <w:spacing w:val="10"/>
                <w:sz w:val="16"/>
                <w:szCs w:val="16"/>
              </w:rPr>
              <w:t>Title</w:t>
            </w:r>
          </w:p>
        </w:tc>
        <w:tc>
          <w:tcPr>
            <w:tcW w:w="0" w:type="auto"/>
            <w:tcMar>
              <w:top w:w="0" w:type="dxa"/>
              <w:left w:w="0" w:type="dxa"/>
              <w:bottom w:w="160" w:type="dxa"/>
              <w:right w:w="0" w:type="dxa"/>
            </w:tcMar>
          </w:tcPr>
          <w:p w14:paraId="45B79637" w14:textId="77777777" w:rsidR="00AB4F93" w:rsidRDefault="00AB4F93">
            <w:pPr>
              <w:spacing w:after="0" w:line="276" w:lineRule="auto"/>
            </w:pPr>
            <w:r>
              <w:rPr>
                <w:sz w:val="22"/>
              </w:rPr>
              <w:t>Head Groundsman, Sano International Cricket Ground (SICG)</w:t>
            </w:r>
          </w:p>
        </w:tc>
      </w:tr>
      <w:tr w:rsidR="00AB4F93" w14:paraId="443977DB" w14:textId="77777777">
        <w:trPr>
          <w:divId w:val="94644103"/>
        </w:trPr>
        <w:tc>
          <w:tcPr>
            <w:tcW w:w="3400" w:type="dxa"/>
            <w:tcMar>
              <w:top w:w="0" w:type="dxa"/>
              <w:left w:w="0" w:type="dxa"/>
              <w:bottom w:w="160" w:type="dxa"/>
              <w:right w:w="480" w:type="dxa"/>
            </w:tcMar>
          </w:tcPr>
          <w:p w14:paraId="4250BFE9" w14:textId="77777777" w:rsidR="00AB4F93" w:rsidRDefault="00AB4F93">
            <w:pPr>
              <w:spacing w:after="0" w:line="276" w:lineRule="auto"/>
            </w:pPr>
            <w:r>
              <w:rPr>
                <w:b/>
                <w:bCs/>
                <w:caps/>
                <w:color w:val="616161"/>
                <w:spacing w:val="10"/>
                <w:sz w:val="16"/>
                <w:szCs w:val="16"/>
              </w:rPr>
              <w:t>Organisation</w:t>
            </w:r>
          </w:p>
        </w:tc>
        <w:tc>
          <w:tcPr>
            <w:tcW w:w="0" w:type="auto"/>
            <w:tcMar>
              <w:top w:w="0" w:type="dxa"/>
              <w:left w:w="0" w:type="dxa"/>
              <w:bottom w:w="160" w:type="dxa"/>
              <w:right w:w="0" w:type="dxa"/>
            </w:tcMar>
          </w:tcPr>
          <w:p w14:paraId="2EDF3678" w14:textId="77777777" w:rsidR="00AB4F93" w:rsidRDefault="00AB4F93">
            <w:pPr>
              <w:spacing w:after="0" w:line="276" w:lineRule="auto"/>
            </w:pPr>
            <w:r>
              <w:rPr>
                <w:sz w:val="22"/>
              </w:rPr>
              <w:t>Japan Cricket Association (JCA)</w:t>
            </w:r>
          </w:p>
        </w:tc>
      </w:tr>
      <w:tr w:rsidR="00AB4F93" w14:paraId="288EB0BC" w14:textId="77777777">
        <w:trPr>
          <w:divId w:val="94644103"/>
        </w:trPr>
        <w:tc>
          <w:tcPr>
            <w:tcW w:w="3400" w:type="dxa"/>
            <w:tcMar>
              <w:top w:w="0" w:type="dxa"/>
              <w:left w:w="0" w:type="dxa"/>
              <w:bottom w:w="160" w:type="dxa"/>
              <w:right w:w="480" w:type="dxa"/>
            </w:tcMar>
          </w:tcPr>
          <w:p w14:paraId="6BB7D35D" w14:textId="77777777" w:rsidR="00AB4F93" w:rsidRDefault="00AB4F93">
            <w:pPr>
              <w:spacing w:after="0" w:line="276" w:lineRule="auto"/>
            </w:pPr>
            <w:r>
              <w:rPr>
                <w:b/>
                <w:bCs/>
                <w:caps/>
                <w:color w:val="616161"/>
                <w:spacing w:val="10"/>
                <w:sz w:val="16"/>
                <w:szCs w:val="16"/>
              </w:rPr>
              <w:t>Reports to</w:t>
            </w:r>
          </w:p>
        </w:tc>
        <w:tc>
          <w:tcPr>
            <w:tcW w:w="0" w:type="auto"/>
            <w:tcMar>
              <w:top w:w="0" w:type="dxa"/>
              <w:left w:w="0" w:type="dxa"/>
              <w:bottom w:w="160" w:type="dxa"/>
              <w:right w:w="0" w:type="dxa"/>
            </w:tcMar>
          </w:tcPr>
          <w:p w14:paraId="06348994" w14:textId="77777777" w:rsidR="00AB4F93" w:rsidRDefault="00AB4F93">
            <w:pPr>
              <w:spacing w:after="0" w:line="276" w:lineRule="auto"/>
            </w:pPr>
            <w:r>
              <w:rPr>
                <w:sz w:val="22"/>
              </w:rPr>
              <w:t>Head of Cricket Operations</w:t>
            </w:r>
          </w:p>
        </w:tc>
      </w:tr>
      <w:tr w:rsidR="00AB4F93" w14:paraId="4DACC733" w14:textId="77777777">
        <w:trPr>
          <w:divId w:val="94644103"/>
        </w:trPr>
        <w:tc>
          <w:tcPr>
            <w:tcW w:w="3400" w:type="dxa"/>
            <w:tcMar>
              <w:top w:w="0" w:type="dxa"/>
              <w:left w:w="0" w:type="dxa"/>
              <w:bottom w:w="160" w:type="dxa"/>
              <w:right w:w="480" w:type="dxa"/>
            </w:tcMar>
          </w:tcPr>
          <w:p w14:paraId="051ED818" w14:textId="77777777" w:rsidR="00AB4F93" w:rsidRDefault="00AB4F93">
            <w:pPr>
              <w:spacing w:after="0" w:line="276" w:lineRule="auto"/>
            </w:pPr>
            <w:r>
              <w:rPr>
                <w:b/>
                <w:bCs/>
                <w:caps/>
                <w:color w:val="616161"/>
                <w:spacing w:val="10"/>
                <w:sz w:val="16"/>
                <w:szCs w:val="16"/>
              </w:rPr>
              <w:t>Job type</w:t>
            </w:r>
          </w:p>
        </w:tc>
        <w:tc>
          <w:tcPr>
            <w:tcW w:w="0" w:type="auto"/>
            <w:tcMar>
              <w:top w:w="0" w:type="dxa"/>
              <w:left w:w="0" w:type="dxa"/>
              <w:bottom w:w="160" w:type="dxa"/>
              <w:right w:w="0" w:type="dxa"/>
            </w:tcMar>
          </w:tcPr>
          <w:p w14:paraId="0B54C240" w14:textId="77777777" w:rsidR="00AB4F93" w:rsidRDefault="00AB4F93">
            <w:pPr>
              <w:spacing w:after="0" w:line="276" w:lineRule="auto"/>
            </w:pPr>
            <w:r>
              <w:rPr>
                <w:sz w:val="22"/>
              </w:rPr>
              <w:t>Permanent</w:t>
            </w:r>
          </w:p>
        </w:tc>
      </w:tr>
      <w:tr w:rsidR="00AB4F93" w14:paraId="1E62BA14" w14:textId="77777777">
        <w:trPr>
          <w:divId w:val="94644103"/>
        </w:trPr>
        <w:tc>
          <w:tcPr>
            <w:tcW w:w="3400" w:type="dxa"/>
            <w:tcMar>
              <w:top w:w="0" w:type="dxa"/>
              <w:left w:w="0" w:type="dxa"/>
              <w:bottom w:w="160" w:type="dxa"/>
              <w:right w:w="480" w:type="dxa"/>
            </w:tcMar>
          </w:tcPr>
          <w:p w14:paraId="7862C0F9" w14:textId="77777777" w:rsidR="00AB4F93" w:rsidRDefault="00AB4F93">
            <w:pPr>
              <w:spacing w:after="0" w:line="276" w:lineRule="auto"/>
            </w:pPr>
            <w:r>
              <w:rPr>
                <w:b/>
                <w:bCs/>
                <w:caps/>
                <w:color w:val="616161"/>
                <w:spacing w:val="10"/>
                <w:sz w:val="16"/>
                <w:szCs w:val="16"/>
              </w:rPr>
              <w:t>Based</w:t>
            </w:r>
          </w:p>
        </w:tc>
        <w:tc>
          <w:tcPr>
            <w:tcW w:w="0" w:type="auto"/>
            <w:tcMar>
              <w:top w:w="0" w:type="dxa"/>
              <w:left w:w="0" w:type="dxa"/>
              <w:bottom w:w="160" w:type="dxa"/>
              <w:right w:w="0" w:type="dxa"/>
            </w:tcMar>
          </w:tcPr>
          <w:p w14:paraId="7F91FB4D" w14:textId="77777777" w:rsidR="00AB4F93" w:rsidRDefault="00AB4F93">
            <w:pPr>
              <w:spacing w:after="0" w:line="276" w:lineRule="auto"/>
            </w:pPr>
            <w:r>
              <w:rPr>
                <w:sz w:val="22"/>
              </w:rPr>
              <w:t>Sano, Tochigi</w:t>
            </w:r>
          </w:p>
        </w:tc>
      </w:tr>
    </w:tbl>
    <w:p w14:paraId="4C89438B" w14:textId="77777777" w:rsidR="00AB4F93" w:rsidRDefault="00AB4F93">
      <w:pPr>
        <w:divId w:val="94644103"/>
        <w:rPr>
          <w:rFonts w:cs="Times New Roman"/>
        </w:rPr>
      </w:pPr>
      <w:r>
        <w:t> </w:t>
      </w:r>
    </w:p>
    <w:p w14:paraId="51264A42" w14:textId="77777777" w:rsidR="00C427CC" w:rsidRDefault="00C427CC">
      <w:pPr>
        <w:pStyle w:val="Heading1"/>
        <w:rPr>
          <w:rFonts w:asciiTheme="minorHAnsi" w:hAnsiTheme="minorHAnsi" w:cstheme="minorBidi"/>
          <w:sz w:val="48"/>
          <w:szCs w:val="48"/>
          <w:lang w:eastAsia="en-AU"/>
        </w:rPr>
      </w:pPr>
      <w:r>
        <w:rPr>
          <w:rFonts w:cstheme="minorBidi"/>
        </w:rPr>
        <w:t>About the JCA</w:t>
      </w:r>
    </w:p>
    <w:p w14:paraId="7E83BBD8" w14:textId="77777777" w:rsidR="00C427CC" w:rsidRDefault="00C427CC">
      <w:pPr>
        <w:rPr>
          <w:szCs w:val="24"/>
          <w:lang w:eastAsia="en-AU"/>
        </w:rPr>
      </w:pPr>
      <w:r>
        <w:t>The JCA is a forward-thinking organisation committed to helping Japan achieve its potential as a cricketing nation. Our mission is "To enrich lives and broaden horizons by building bridges between people and communities within Japan as well as overseas." Our values are Diversity, Fair (the Spirit of Cricket), Fun and Global.</w:t>
      </w:r>
    </w:p>
    <w:p w14:paraId="6D6E8B3B" w14:textId="77777777" w:rsidR="00C427CC" w:rsidRDefault="00C427CC">
      <w:pPr>
        <w:pStyle w:val="Heading1"/>
        <w:rPr>
          <w:rFonts w:asciiTheme="minorHAnsi" w:hAnsiTheme="minorHAnsi" w:cstheme="minorBidi"/>
          <w:sz w:val="48"/>
          <w:szCs w:val="48"/>
          <w:lang w:eastAsia="en-AU"/>
        </w:rPr>
      </w:pPr>
      <w:r>
        <w:rPr>
          <w:rFonts w:cstheme="minorBidi"/>
        </w:rPr>
        <w:t>Position Summary</w:t>
      </w:r>
    </w:p>
    <w:p w14:paraId="1B542567" w14:textId="77777777" w:rsidR="00C427CC" w:rsidRDefault="00C427CC">
      <w:pPr>
        <w:rPr>
          <w:szCs w:val="24"/>
          <w:lang w:eastAsia="en-AU"/>
        </w:rPr>
      </w:pPr>
      <w:r>
        <w:t xml:space="preserve">The Head Groundsman is responsible for the preparation, maintenance and presentation of all turf surfaces including outfield and turf wickets at the Sano International Cricket Ground which includes two squares each fitted with a hybrid wicket as well as turf strips laid in March 2026. The role delivers safe, high-quality playing surfaces, up to international standard for major events, and leads a small grounds team. The quality of our fields shapes the JCA's reputation with players, partners and stakeholders. While the role is initially focussed on the SICG, there is also a requirement to oversee the management and maintenance at the </w:t>
      </w:r>
      <w:proofErr w:type="spellStart"/>
      <w:r>
        <w:t>Watarase</w:t>
      </w:r>
      <w:proofErr w:type="spellEnd"/>
      <w:r>
        <w:t xml:space="preserve"> cricket grounds in Sano which has seven cricket ovals. There may be scope to assist with developing other playing surfaces for major events in centres such as Nagoya if required.</w:t>
      </w:r>
    </w:p>
    <w:p w14:paraId="5F4CEF56" w14:textId="77777777" w:rsidR="003510C3" w:rsidRDefault="003510C3">
      <w:pPr>
        <w:pStyle w:val="Heading1"/>
        <w:rPr>
          <w:rFonts w:asciiTheme="minorHAnsi" w:hAnsiTheme="minorHAnsi" w:cstheme="minorBidi"/>
          <w:sz w:val="48"/>
          <w:szCs w:val="48"/>
          <w:lang w:eastAsia="en-AU"/>
        </w:rPr>
      </w:pPr>
      <w:r>
        <w:rPr>
          <w:rFonts w:cstheme="minorBidi"/>
        </w:rPr>
        <w:t>Key Responsibilities</w:t>
      </w:r>
    </w:p>
    <w:p w14:paraId="5BEA57FA" w14:textId="77777777" w:rsidR="003510C3" w:rsidRDefault="003510C3" w:rsidP="003510C3">
      <w:pPr>
        <w:pStyle w:val="ListParagraph"/>
        <w:numPr>
          <w:ilvl w:val="0"/>
          <w:numId w:val="1"/>
        </w:numPr>
        <w:rPr>
          <w:rFonts w:asciiTheme="minorHAnsi" w:hAnsiTheme="minorHAnsi"/>
          <w:szCs w:val="24"/>
          <w:lang w:eastAsia="en-AU"/>
        </w:rPr>
      </w:pPr>
      <w:r>
        <w:rPr>
          <w:b/>
          <w:bCs/>
        </w:rPr>
        <w:t>Pitch preparation:</w:t>
      </w:r>
      <w:r>
        <w:t xml:space="preserve"> Prepare and maintain international-standard turf wickets for international tournaments and major domestic events and keep all pitches in condition for regular play.</w:t>
      </w:r>
    </w:p>
    <w:p w14:paraId="483DF925" w14:textId="77777777" w:rsidR="003510C3" w:rsidRDefault="003510C3" w:rsidP="003510C3">
      <w:pPr>
        <w:pStyle w:val="ListParagraph"/>
        <w:numPr>
          <w:ilvl w:val="0"/>
          <w:numId w:val="1"/>
        </w:numPr>
        <w:rPr>
          <w:rFonts w:asciiTheme="minorHAnsi" w:hAnsiTheme="minorHAnsi"/>
        </w:rPr>
      </w:pPr>
      <w:r>
        <w:rPr>
          <w:b/>
          <w:bCs/>
        </w:rPr>
        <w:t>Turf management programme:</w:t>
      </w:r>
      <w:r>
        <w:t xml:space="preserve"> Plan and deliver seasonal programmes for mowing, edging, rolling, aeration, topdressing, fertilising and renovation. The Japanese season runs March to November.</w:t>
      </w:r>
    </w:p>
    <w:p w14:paraId="0C8BECCB" w14:textId="77777777" w:rsidR="003510C3" w:rsidRDefault="003510C3" w:rsidP="003510C3">
      <w:pPr>
        <w:pStyle w:val="ListParagraph"/>
        <w:numPr>
          <w:ilvl w:val="0"/>
          <w:numId w:val="1"/>
        </w:numPr>
        <w:rPr>
          <w:rFonts w:asciiTheme="minorHAnsi" w:hAnsiTheme="minorHAnsi"/>
        </w:rPr>
      </w:pPr>
      <w:r>
        <w:rPr>
          <w:b/>
          <w:bCs/>
        </w:rPr>
        <w:lastRenderedPageBreak/>
        <w:t>Turf health:</w:t>
      </w:r>
      <w:r>
        <w:t xml:space="preserve"> Monitor turf condition, identify pest, disease, weed and irrigation issues, and take corrective action. Apply chemicals only in line with Japanese legislation, safety data sheets and best environmental practice.</w:t>
      </w:r>
    </w:p>
    <w:p w14:paraId="6F07CDE2" w14:textId="77777777" w:rsidR="003510C3" w:rsidRDefault="003510C3" w:rsidP="003510C3">
      <w:pPr>
        <w:pStyle w:val="ListParagraph"/>
        <w:numPr>
          <w:ilvl w:val="0"/>
          <w:numId w:val="1"/>
        </w:numPr>
        <w:rPr>
          <w:rFonts w:asciiTheme="minorHAnsi" w:hAnsiTheme="minorHAnsi"/>
        </w:rPr>
      </w:pPr>
      <w:r>
        <w:rPr>
          <w:b/>
          <w:bCs/>
        </w:rPr>
        <w:t>Irrigation and water use:</w:t>
      </w:r>
      <w:r>
        <w:t xml:space="preserve"> Operate and monitor irrigation, report faults, and use water efficiently.</w:t>
      </w:r>
    </w:p>
    <w:p w14:paraId="19724267" w14:textId="77777777" w:rsidR="003510C3" w:rsidRDefault="003510C3" w:rsidP="003510C3">
      <w:pPr>
        <w:pStyle w:val="ListParagraph"/>
        <w:numPr>
          <w:ilvl w:val="0"/>
          <w:numId w:val="1"/>
        </w:numPr>
        <w:rPr>
          <w:rFonts w:asciiTheme="minorHAnsi" w:hAnsiTheme="minorHAnsi"/>
        </w:rPr>
      </w:pPr>
      <w:r>
        <w:rPr>
          <w:b/>
          <w:bCs/>
        </w:rPr>
        <w:t>Maintenance Plan:</w:t>
      </w:r>
      <w:r>
        <w:t xml:space="preserve"> There is an annual maintenance plan with Sano City which must be adhered to. Changes can be made to this annually if proposed in good time.</w:t>
      </w:r>
    </w:p>
    <w:p w14:paraId="4F6A2117" w14:textId="77777777" w:rsidR="003510C3" w:rsidRDefault="003510C3" w:rsidP="003510C3">
      <w:pPr>
        <w:pStyle w:val="ListParagraph"/>
        <w:numPr>
          <w:ilvl w:val="0"/>
          <w:numId w:val="1"/>
        </w:numPr>
        <w:rPr>
          <w:rFonts w:asciiTheme="minorHAnsi" w:hAnsiTheme="minorHAnsi"/>
        </w:rPr>
      </w:pPr>
      <w:r>
        <w:rPr>
          <w:b/>
          <w:bCs/>
        </w:rPr>
        <w:t>Team leadership:</w:t>
      </w:r>
      <w:r>
        <w:t xml:space="preserve"> Lead, schedule and train the Grounds Coordinator and part-time casual staff, who cut grass, clean facilities and roll wickets.</w:t>
      </w:r>
    </w:p>
    <w:p w14:paraId="3584479F" w14:textId="77777777" w:rsidR="003510C3" w:rsidRDefault="003510C3" w:rsidP="003510C3">
      <w:pPr>
        <w:pStyle w:val="ListParagraph"/>
        <w:numPr>
          <w:ilvl w:val="0"/>
          <w:numId w:val="1"/>
        </w:numPr>
        <w:rPr>
          <w:rFonts w:asciiTheme="minorHAnsi" w:hAnsiTheme="minorHAnsi"/>
        </w:rPr>
      </w:pPr>
      <w:r>
        <w:rPr>
          <w:b/>
          <w:bCs/>
        </w:rPr>
        <w:t>Equipment:</w:t>
      </w:r>
      <w:r>
        <w:t xml:space="preserve"> Ensure all machinery (mowers, rollers, tractors, spreaders and hand tools) is safely operated, serviced and fit for use, with pre-start checks completed.</w:t>
      </w:r>
    </w:p>
    <w:p w14:paraId="2EBC778E" w14:textId="77777777" w:rsidR="003510C3" w:rsidRDefault="003510C3" w:rsidP="003510C3">
      <w:pPr>
        <w:pStyle w:val="ListParagraph"/>
        <w:numPr>
          <w:ilvl w:val="0"/>
          <w:numId w:val="1"/>
        </w:numPr>
        <w:rPr>
          <w:rFonts w:asciiTheme="minorHAnsi" w:hAnsiTheme="minorHAnsi"/>
        </w:rPr>
      </w:pPr>
      <w:r>
        <w:rPr>
          <w:b/>
          <w:bCs/>
        </w:rPr>
        <w:t>Resources and records:</w:t>
      </w:r>
      <w:r>
        <w:t xml:space="preserve"> Keep stocks (paint, markers, stumps and so on) and accurate records of equipment use, chemical applications and maintenance.</w:t>
      </w:r>
    </w:p>
    <w:p w14:paraId="0F433F6E" w14:textId="77777777" w:rsidR="003510C3" w:rsidRDefault="003510C3" w:rsidP="003510C3">
      <w:pPr>
        <w:pStyle w:val="ListParagraph"/>
        <w:numPr>
          <w:ilvl w:val="0"/>
          <w:numId w:val="1"/>
        </w:numPr>
        <w:rPr>
          <w:rFonts w:asciiTheme="minorHAnsi" w:hAnsiTheme="minorHAnsi"/>
        </w:rPr>
      </w:pPr>
      <w:r>
        <w:rPr>
          <w:b/>
          <w:bCs/>
        </w:rPr>
        <w:t>Facility development:</w:t>
      </w:r>
      <w:r>
        <w:t xml:space="preserve"> Advise JCA management on facility improvements and share turf management knowledge with local staff.</w:t>
      </w:r>
    </w:p>
    <w:p w14:paraId="21E52552" w14:textId="77777777" w:rsidR="003510C3" w:rsidRDefault="003510C3" w:rsidP="003510C3">
      <w:pPr>
        <w:pStyle w:val="ListParagraph"/>
        <w:numPr>
          <w:ilvl w:val="0"/>
          <w:numId w:val="1"/>
        </w:numPr>
        <w:rPr>
          <w:rFonts w:asciiTheme="minorHAnsi" w:hAnsiTheme="minorHAnsi"/>
        </w:rPr>
      </w:pPr>
      <w:r>
        <w:rPr>
          <w:b/>
          <w:bCs/>
        </w:rPr>
        <w:t>Health and safety:</w:t>
      </w:r>
      <w:r>
        <w:t xml:space="preserve"> Follow and promote safe work practices, use protective equipment, assess hazards, and report incidents and near misses.</w:t>
      </w:r>
    </w:p>
    <w:p w14:paraId="52DFC5E7" w14:textId="77777777" w:rsidR="003510C3" w:rsidRDefault="003510C3">
      <w:pPr>
        <w:pStyle w:val="Heading1"/>
        <w:rPr>
          <w:rFonts w:cstheme="minorBidi"/>
          <w:szCs w:val="36"/>
          <w:lang w:eastAsia="en-AU"/>
        </w:rPr>
      </w:pPr>
      <w:r>
        <w:rPr>
          <w:rFonts w:cstheme="minorBidi"/>
        </w:rPr>
        <w:t>Essential Skills and Experience</w:t>
      </w:r>
    </w:p>
    <w:p w14:paraId="21BA3CEF" w14:textId="77777777" w:rsidR="003510C3" w:rsidRDefault="003510C3" w:rsidP="003510C3">
      <w:pPr>
        <w:pStyle w:val="ListParagraph"/>
        <w:numPr>
          <w:ilvl w:val="0"/>
          <w:numId w:val="2"/>
        </w:numPr>
        <w:rPr>
          <w:rFonts w:asciiTheme="minorHAnsi" w:hAnsiTheme="minorHAnsi"/>
          <w:szCs w:val="24"/>
          <w:lang w:eastAsia="en-AU"/>
        </w:rPr>
      </w:pPr>
      <w:r>
        <w:t>Formal turf management qualifications or equivalent substantial experience.</w:t>
      </w:r>
    </w:p>
    <w:p w14:paraId="00C060A3" w14:textId="77777777" w:rsidR="003510C3" w:rsidRDefault="003510C3" w:rsidP="003510C3">
      <w:pPr>
        <w:pStyle w:val="ListParagraph"/>
        <w:numPr>
          <w:ilvl w:val="0"/>
          <w:numId w:val="2"/>
        </w:numPr>
        <w:rPr>
          <w:rFonts w:asciiTheme="minorHAnsi" w:hAnsiTheme="minorHAnsi"/>
        </w:rPr>
      </w:pPr>
      <w:r>
        <w:t>Demonstrated experience preparing and maintaining turf cricket wickets, ideally to international or first-class standard.</w:t>
      </w:r>
    </w:p>
    <w:p w14:paraId="6F480F73" w14:textId="77777777" w:rsidR="003510C3" w:rsidRDefault="003510C3" w:rsidP="003510C3">
      <w:pPr>
        <w:pStyle w:val="ListParagraph"/>
        <w:numPr>
          <w:ilvl w:val="0"/>
          <w:numId w:val="2"/>
        </w:numPr>
        <w:rPr>
          <w:rFonts w:asciiTheme="minorHAnsi" w:hAnsiTheme="minorHAnsi"/>
        </w:rPr>
      </w:pPr>
      <w:r>
        <w:t>Sound knowledge of turf species, growth cycles, irrigation, fertilising, pest and disease control and surface renovation.</w:t>
      </w:r>
    </w:p>
    <w:p w14:paraId="3A859E7F" w14:textId="77777777" w:rsidR="003510C3" w:rsidRDefault="003510C3" w:rsidP="003510C3">
      <w:pPr>
        <w:pStyle w:val="ListParagraph"/>
        <w:numPr>
          <w:ilvl w:val="0"/>
          <w:numId w:val="2"/>
        </w:numPr>
        <w:rPr>
          <w:rFonts w:asciiTheme="minorHAnsi" w:hAnsiTheme="minorHAnsi"/>
        </w:rPr>
      </w:pPr>
      <w:r>
        <w:t>Experience leading a team, including casual or part-time workers.</w:t>
      </w:r>
    </w:p>
    <w:p w14:paraId="331E4CEC" w14:textId="77777777" w:rsidR="003510C3" w:rsidRDefault="003510C3" w:rsidP="003510C3">
      <w:pPr>
        <w:pStyle w:val="ListParagraph"/>
        <w:numPr>
          <w:ilvl w:val="0"/>
          <w:numId w:val="2"/>
        </w:numPr>
        <w:rPr>
          <w:rFonts w:asciiTheme="minorHAnsi" w:hAnsiTheme="minorHAnsi"/>
        </w:rPr>
      </w:pPr>
      <w:r>
        <w:t>Competence in operating and maintaining turf machinery.</w:t>
      </w:r>
    </w:p>
    <w:p w14:paraId="2C79CAF5" w14:textId="77777777" w:rsidR="003510C3" w:rsidRDefault="003510C3" w:rsidP="003510C3">
      <w:pPr>
        <w:pStyle w:val="ListParagraph"/>
        <w:numPr>
          <w:ilvl w:val="0"/>
          <w:numId w:val="2"/>
        </w:numPr>
        <w:rPr>
          <w:rFonts w:asciiTheme="minorHAnsi" w:hAnsiTheme="minorHAnsi"/>
        </w:rPr>
      </w:pPr>
      <w:r>
        <w:t>Knowledge of chemical handling, storage and application requirements.</w:t>
      </w:r>
    </w:p>
    <w:p w14:paraId="576BEEF2" w14:textId="77777777" w:rsidR="003510C3" w:rsidRDefault="003510C3" w:rsidP="003510C3">
      <w:pPr>
        <w:pStyle w:val="ListParagraph"/>
        <w:numPr>
          <w:ilvl w:val="0"/>
          <w:numId w:val="2"/>
        </w:numPr>
        <w:rPr>
          <w:rFonts w:asciiTheme="minorHAnsi" w:hAnsiTheme="minorHAnsi"/>
        </w:rPr>
      </w:pPr>
      <w:r>
        <w:t>Ability to plan, prioritise and communicate clearly with colleagues, officials and the public.</w:t>
      </w:r>
    </w:p>
    <w:p w14:paraId="62BAA0DD" w14:textId="77777777" w:rsidR="003510C3" w:rsidRDefault="003510C3" w:rsidP="003510C3">
      <w:pPr>
        <w:pStyle w:val="ListParagraph"/>
        <w:numPr>
          <w:ilvl w:val="0"/>
          <w:numId w:val="2"/>
        </w:numPr>
        <w:rPr>
          <w:rFonts w:asciiTheme="minorHAnsi" w:hAnsiTheme="minorHAnsi"/>
        </w:rPr>
      </w:pPr>
      <w:r>
        <w:t>Physically fit and able to work outdoors in all weather.</w:t>
      </w:r>
    </w:p>
    <w:p w14:paraId="0C07303A" w14:textId="77777777" w:rsidR="003510C3" w:rsidRDefault="003510C3">
      <w:pPr>
        <w:pStyle w:val="Heading1"/>
        <w:rPr>
          <w:rFonts w:cstheme="minorBidi"/>
          <w:szCs w:val="36"/>
          <w:lang w:eastAsia="en-AU"/>
        </w:rPr>
      </w:pPr>
      <w:r>
        <w:rPr>
          <w:rFonts w:cstheme="minorBidi"/>
        </w:rPr>
        <w:t>Desirable Skills</w:t>
      </w:r>
    </w:p>
    <w:p w14:paraId="62A7C165" w14:textId="77777777" w:rsidR="003510C3" w:rsidRDefault="003510C3" w:rsidP="003510C3">
      <w:pPr>
        <w:pStyle w:val="ListParagraph"/>
        <w:numPr>
          <w:ilvl w:val="0"/>
          <w:numId w:val="3"/>
        </w:numPr>
        <w:rPr>
          <w:rFonts w:asciiTheme="minorHAnsi" w:hAnsiTheme="minorHAnsi"/>
          <w:szCs w:val="24"/>
          <w:lang w:eastAsia="en-AU"/>
        </w:rPr>
      </w:pPr>
      <w:r>
        <w:t>Five or more years working on turf wickets.</w:t>
      </w:r>
    </w:p>
    <w:p w14:paraId="58B32DAF" w14:textId="77777777" w:rsidR="003510C3" w:rsidRDefault="003510C3" w:rsidP="003510C3">
      <w:pPr>
        <w:pStyle w:val="ListParagraph"/>
        <w:numPr>
          <w:ilvl w:val="0"/>
          <w:numId w:val="3"/>
        </w:numPr>
        <w:rPr>
          <w:rFonts w:asciiTheme="minorHAnsi" w:hAnsiTheme="minorHAnsi"/>
        </w:rPr>
      </w:pPr>
      <w:r>
        <w:t>Experience preparing pitches for international matches and working with match officials.</w:t>
      </w:r>
    </w:p>
    <w:p w14:paraId="6CEC8549" w14:textId="77777777" w:rsidR="003510C3" w:rsidRDefault="003510C3" w:rsidP="003510C3">
      <w:pPr>
        <w:pStyle w:val="ListParagraph"/>
        <w:numPr>
          <w:ilvl w:val="0"/>
          <w:numId w:val="3"/>
        </w:numPr>
        <w:rPr>
          <w:rFonts w:asciiTheme="minorHAnsi" w:hAnsiTheme="minorHAnsi"/>
        </w:rPr>
      </w:pPr>
      <w:r>
        <w:t>Conversational Japanese (not expected but anything would be useful).</w:t>
      </w:r>
    </w:p>
    <w:p w14:paraId="48C2453E" w14:textId="77777777" w:rsidR="003510C3" w:rsidRDefault="003510C3" w:rsidP="003510C3">
      <w:pPr>
        <w:pStyle w:val="ListParagraph"/>
        <w:numPr>
          <w:ilvl w:val="0"/>
          <w:numId w:val="3"/>
        </w:numPr>
        <w:rPr>
          <w:rFonts w:asciiTheme="minorHAnsi" w:hAnsiTheme="minorHAnsi"/>
        </w:rPr>
      </w:pPr>
      <w:r>
        <w:t>Experience living or working in a country other than your own.</w:t>
      </w:r>
    </w:p>
    <w:p w14:paraId="5FE741F3" w14:textId="77777777" w:rsidR="003510C3" w:rsidRDefault="003510C3" w:rsidP="003510C3">
      <w:pPr>
        <w:pStyle w:val="ListParagraph"/>
        <w:numPr>
          <w:ilvl w:val="0"/>
          <w:numId w:val="3"/>
        </w:numPr>
        <w:rPr>
          <w:rFonts w:asciiTheme="minorHAnsi" w:hAnsiTheme="minorHAnsi"/>
        </w:rPr>
      </w:pPr>
      <w:r>
        <w:t>Knowledge of Japan cricket structures.</w:t>
      </w:r>
    </w:p>
    <w:p w14:paraId="45D9ECBB" w14:textId="77777777" w:rsidR="003510C3" w:rsidRDefault="003510C3" w:rsidP="003510C3">
      <w:pPr>
        <w:pStyle w:val="ListParagraph"/>
        <w:numPr>
          <w:ilvl w:val="0"/>
          <w:numId w:val="3"/>
        </w:numPr>
        <w:rPr>
          <w:rFonts w:asciiTheme="minorHAnsi" w:hAnsiTheme="minorHAnsi"/>
        </w:rPr>
      </w:pPr>
      <w:r>
        <w:t>Other cricket skills such as coaching, competition management, umpiring or scoring accreditations.</w:t>
      </w:r>
    </w:p>
    <w:p w14:paraId="4C5E6CFF" w14:textId="77777777" w:rsidR="00351B4B" w:rsidRDefault="00351B4B">
      <w:pPr>
        <w:pStyle w:val="Heading1"/>
        <w:rPr>
          <w:rFonts w:cstheme="minorBidi"/>
          <w:szCs w:val="36"/>
          <w:lang w:eastAsia="en-AU"/>
        </w:rPr>
      </w:pPr>
      <w:r>
        <w:rPr>
          <w:rFonts w:cstheme="minorBidi"/>
        </w:rPr>
        <w:lastRenderedPageBreak/>
        <w:t>Key Relationships</w:t>
      </w:r>
    </w:p>
    <w:p w14:paraId="01F176FD" w14:textId="77777777" w:rsidR="00351B4B" w:rsidRDefault="00351B4B">
      <w:pPr>
        <w:rPr>
          <w:szCs w:val="24"/>
          <w:lang w:eastAsia="en-AU"/>
        </w:rPr>
      </w:pPr>
      <w:r>
        <w:rPr>
          <w:b/>
          <w:bCs/>
        </w:rPr>
        <w:t>Internal:</w:t>
      </w:r>
      <w:r>
        <w:t xml:space="preserve"> JCA staff, Head of Cricket Operations, Grounds Coordinator and casual grounds staff.</w:t>
      </w:r>
    </w:p>
    <w:p w14:paraId="04D6A725" w14:textId="77777777" w:rsidR="00351B4B" w:rsidRDefault="00351B4B">
      <w:pPr>
        <w:rPr>
          <w:szCs w:val="24"/>
          <w:lang w:eastAsia="en-AU"/>
        </w:rPr>
      </w:pPr>
      <w:r>
        <w:rPr>
          <w:b/>
          <w:bCs/>
        </w:rPr>
        <w:t>External:</w:t>
      </w:r>
      <w:r>
        <w:t xml:space="preserve"> The Japan cricket community, Sano City, ICC and Cricket Victoria and other partner organisations, ICC match officials and visiting teams, contractors and suppliers.</w:t>
      </w:r>
    </w:p>
    <w:p w14:paraId="4788216F" w14:textId="77777777" w:rsidR="00351B4B" w:rsidRDefault="00351B4B">
      <w:pPr>
        <w:pStyle w:val="Heading1"/>
        <w:rPr>
          <w:rFonts w:cstheme="minorBidi"/>
          <w:szCs w:val="36"/>
          <w:lang w:eastAsia="en-AU"/>
        </w:rPr>
      </w:pPr>
      <w:r>
        <w:rPr>
          <w:rFonts w:cstheme="minorBidi"/>
        </w:rPr>
        <w:t>Key Performance Indicators</w:t>
      </w:r>
    </w:p>
    <w:p w14:paraId="7EEDA63D" w14:textId="77777777" w:rsidR="00351B4B" w:rsidRDefault="00351B4B" w:rsidP="00351B4B">
      <w:pPr>
        <w:pStyle w:val="ListParagraph"/>
        <w:numPr>
          <w:ilvl w:val="0"/>
          <w:numId w:val="4"/>
        </w:numPr>
        <w:rPr>
          <w:rFonts w:asciiTheme="minorHAnsi" w:hAnsiTheme="minorHAnsi"/>
          <w:szCs w:val="24"/>
          <w:lang w:eastAsia="en-AU"/>
        </w:rPr>
      </w:pPr>
      <w:r>
        <w:t>Pitches rated above average by visiting international teams and ICC match officials.</w:t>
      </w:r>
    </w:p>
    <w:p w14:paraId="7E0F6AB7" w14:textId="77777777" w:rsidR="00351B4B" w:rsidRDefault="00351B4B" w:rsidP="00351B4B">
      <w:pPr>
        <w:pStyle w:val="ListParagraph"/>
        <w:numPr>
          <w:ilvl w:val="0"/>
          <w:numId w:val="4"/>
        </w:numPr>
        <w:rPr>
          <w:rFonts w:asciiTheme="minorHAnsi" w:hAnsiTheme="minorHAnsi"/>
        </w:rPr>
      </w:pPr>
      <w:r>
        <w:t>Positive feedback from the cricket community on the condition of our facilities.</w:t>
      </w:r>
    </w:p>
    <w:p w14:paraId="307DF8B9" w14:textId="77777777" w:rsidR="00351B4B" w:rsidRDefault="00351B4B" w:rsidP="00351B4B">
      <w:pPr>
        <w:pStyle w:val="ListParagraph"/>
        <w:numPr>
          <w:ilvl w:val="0"/>
          <w:numId w:val="4"/>
        </w:numPr>
        <w:rPr>
          <w:rFonts w:asciiTheme="minorHAnsi" w:hAnsiTheme="minorHAnsi"/>
        </w:rPr>
      </w:pPr>
      <w:r>
        <w:t>All grounds ready and safe for every scheduled fixture.</w:t>
      </w:r>
    </w:p>
    <w:p w14:paraId="6BBBAFFD" w14:textId="77777777" w:rsidR="00351B4B" w:rsidRDefault="00351B4B" w:rsidP="00351B4B">
      <w:pPr>
        <w:pStyle w:val="ListParagraph"/>
        <w:numPr>
          <w:ilvl w:val="0"/>
          <w:numId w:val="4"/>
        </w:numPr>
        <w:rPr>
          <w:rFonts w:asciiTheme="minorHAnsi" w:hAnsiTheme="minorHAnsi"/>
        </w:rPr>
      </w:pPr>
      <w:r>
        <w:t>Equipment serviced and in working order, with resources kept in good stock.</w:t>
      </w:r>
    </w:p>
    <w:p w14:paraId="1A5B7480" w14:textId="77777777" w:rsidR="00351B4B" w:rsidRDefault="00351B4B" w:rsidP="00351B4B">
      <w:pPr>
        <w:pStyle w:val="ListParagraph"/>
        <w:numPr>
          <w:ilvl w:val="0"/>
          <w:numId w:val="4"/>
        </w:numPr>
        <w:rPr>
          <w:rFonts w:asciiTheme="minorHAnsi" w:hAnsiTheme="minorHAnsi"/>
        </w:rPr>
      </w:pPr>
      <w:r>
        <w:t>Maintenance, chemical and booking records complete and submitted on time.</w:t>
      </w:r>
    </w:p>
    <w:p w14:paraId="41910214" w14:textId="77777777" w:rsidR="00351B4B" w:rsidRDefault="00351B4B" w:rsidP="00351B4B">
      <w:pPr>
        <w:pStyle w:val="ListParagraph"/>
        <w:numPr>
          <w:ilvl w:val="0"/>
          <w:numId w:val="4"/>
        </w:numPr>
        <w:rPr>
          <w:rFonts w:asciiTheme="minorHAnsi" w:hAnsiTheme="minorHAnsi"/>
        </w:rPr>
      </w:pPr>
      <w:r>
        <w:t>A trained, safe and well-organised grounds team with no avoidable incidents.</w:t>
      </w:r>
    </w:p>
    <w:p w14:paraId="6A0EAA9E" w14:textId="77777777" w:rsidR="00351B4B" w:rsidRDefault="00351B4B">
      <w:pPr>
        <w:pStyle w:val="Heading1"/>
        <w:rPr>
          <w:rFonts w:cstheme="minorBidi"/>
          <w:szCs w:val="36"/>
          <w:lang w:eastAsia="en-AU"/>
        </w:rPr>
      </w:pPr>
      <w:r>
        <w:rPr>
          <w:rFonts w:cstheme="minorBidi"/>
        </w:rPr>
        <w:t>Conditions</w:t>
      </w:r>
    </w:p>
    <w:p w14:paraId="46D20E89" w14:textId="77777777" w:rsidR="00351B4B" w:rsidRDefault="00351B4B">
      <w:pPr>
        <w:rPr>
          <w:szCs w:val="24"/>
          <w:lang w:eastAsia="en-AU"/>
        </w:rPr>
      </w:pPr>
      <w:r>
        <w:rPr>
          <w:b/>
          <w:bCs/>
        </w:rPr>
        <w:t>Salary:</w:t>
      </w:r>
      <w:r>
        <w:t xml:space="preserve"> TBC. Hours and other terms are set out in the offer of employment. The successful applicant may be required to complete a pre-employment medical check and, where required, a police check.</w:t>
      </w:r>
    </w:p>
    <w:p w14:paraId="00342CF7" w14:textId="77777777" w:rsidR="00351B4B" w:rsidRDefault="00351B4B">
      <w:pPr>
        <w:pStyle w:val="Heading1"/>
        <w:rPr>
          <w:rFonts w:cstheme="minorBidi"/>
          <w:szCs w:val="36"/>
          <w:lang w:eastAsia="en-AU"/>
        </w:rPr>
      </w:pPr>
      <w:r>
        <w:rPr>
          <w:rFonts w:cstheme="minorBidi"/>
        </w:rPr>
        <w:t>Application Process</w:t>
      </w:r>
    </w:p>
    <w:p w14:paraId="7CEC40FB" w14:textId="77777777" w:rsidR="00351B4B" w:rsidRDefault="00351B4B">
      <w:pPr>
        <w:rPr>
          <w:szCs w:val="24"/>
          <w:lang w:eastAsia="en-AU"/>
        </w:rPr>
      </w:pPr>
      <w:r>
        <w:t>Applications should be emailed to JCA Recruitment at hpm2020@cricket.or.jp</w:t>
      </w:r>
    </w:p>
    <w:p w14:paraId="3035ADEE" w14:textId="77777777" w:rsidR="00351B4B" w:rsidRDefault="00351B4B">
      <w:pPr>
        <w:rPr>
          <w:szCs w:val="24"/>
          <w:lang w:eastAsia="en-AU"/>
        </w:rPr>
      </w:pPr>
      <w:r>
        <w:rPr>
          <w:b/>
          <w:bCs/>
        </w:rPr>
        <w:t>Applications will close on Monday 30th November.</w:t>
      </w:r>
    </w:p>
    <w:sectPr w:rsidR="00351B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22A1"/>
    <w:multiLevelType w:val="multilevel"/>
    <w:tmpl w:val="694A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95712"/>
    <w:multiLevelType w:val="multilevel"/>
    <w:tmpl w:val="3D34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DF4A99"/>
    <w:multiLevelType w:val="multilevel"/>
    <w:tmpl w:val="E110E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EF54AF"/>
    <w:multiLevelType w:val="multilevel"/>
    <w:tmpl w:val="F928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0338904">
    <w:abstractNumId w:val="2"/>
  </w:num>
  <w:num w:numId="2" w16cid:durableId="595019968">
    <w:abstractNumId w:val="0"/>
  </w:num>
  <w:num w:numId="3" w16cid:durableId="252052447">
    <w:abstractNumId w:val="1"/>
  </w:num>
  <w:num w:numId="4" w16cid:durableId="933633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F93"/>
    <w:rsid w:val="0010331B"/>
    <w:rsid w:val="00237DCA"/>
    <w:rsid w:val="003510C3"/>
    <w:rsid w:val="00351B4B"/>
    <w:rsid w:val="006711C6"/>
    <w:rsid w:val="00AB4F93"/>
    <w:rsid w:val="00C427CC"/>
    <w:rsid w:val="00F43E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113FE"/>
  <w15:chartTrackingRefBased/>
  <w15:docId w15:val="{E0B56C86-243B-4BA8-9B8D-CD48A9CC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color w:val="242424"/>
      <w:sz w:val="24"/>
    </w:rPr>
  </w:style>
  <w:style w:type="paragraph" w:styleId="Heading1">
    <w:name w:val="heading 1"/>
    <w:basedOn w:val="Normal"/>
    <w:next w:val="Normal"/>
    <w:link w:val="Heading1Char"/>
    <w:uiPriority w:val="9"/>
    <w:qFormat/>
    <w:rsid w:val="00AB4F93"/>
    <w:pPr>
      <w:keepNext/>
      <w:keepLines/>
      <w:shd w:val="clear" w:color="auto" w:fill="FFFFFF"/>
      <w:spacing w:before="360" w:after="80"/>
      <w:outlineLvl w:val="0"/>
    </w:pPr>
    <w:rPr>
      <w:rFonts w:ascii="Aptos Display" w:eastAsiaTheme="majorEastAsia" w:hAnsi="Aptos Display" w:cstheme="majorBidi"/>
      <w:b/>
      <w:sz w:val="36"/>
      <w:szCs w:val="40"/>
    </w:rPr>
  </w:style>
  <w:style w:type="paragraph" w:styleId="Heading2">
    <w:name w:val="heading 2"/>
    <w:basedOn w:val="Normal"/>
    <w:next w:val="Normal"/>
    <w:link w:val="Heading2Char"/>
    <w:uiPriority w:val="9"/>
    <w:semiHidden/>
    <w:unhideWhenUsed/>
    <w:qFormat/>
    <w:rsid w:val="00AB4F93"/>
    <w:pPr>
      <w:keepNext/>
      <w:keepLines/>
      <w:shd w:val="clear" w:color="auto" w:fill="FFFFFF"/>
      <w:spacing w:before="160" w:after="80"/>
      <w:outlineLvl w:val="1"/>
    </w:pPr>
    <w:rPr>
      <w:rFonts w:ascii="Aptos Display" w:eastAsiaTheme="majorEastAsia" w:hAnsi="Aptos Display" w:cstheme="majorBidi"/>
      <w:b/>
      <w:sz w:val="30"/>
      <w:szCs w:val="32"/>
    </w:rPr>
  </w:style>
  <w:style w:type="paragraph" w:styleId="Heading3">
    <w:name w:val="heading 3"/>
    <w:basedOn w:val="Normal"/>
    <w:next w:val="Normal"/>
    <w:link w:val="Heading3Char"/>
    <w:uiPriority w:val="9"/>
    <w:semiHidden/>
    <w:unhideWhenUsed/>
    <w:qFormat/>
    <w:rsid w:val="00AB4F93"/>
    <w:pPr>
      <w:keepNext/>
      <w:keepLines/>
      <w:shd w:val="clear" w:color="auto" w:fill="FFFFFF"/>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AB4F93"/>
    <w:pPr>
      <w:keepNext/>
      <w:keepLines/>
      <w:shd w:val="clear" w:color="auto" w:fill="FFFFFF"/>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AB4F93"/>
    <w:pPr>
      <w:keepNext/>
      <w:keepLines/>
      <w:shd w:val="clear" w:color="auto" w:fill="FFFFFF"/>
      <w:spacing w:before="80" w:after="4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AB4F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F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F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F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F93"/>
    <w:rPr>
      <w:rFonts w:ascii="Aptos Display" w:eastAsiaTheme="majorEastAsia" w:hAnsi="Aptos Display" w:cstheme="majorBidi"/>
      <w:b/>
      <w:color w:val="242424"/>
      <w:sz w:val="36"/>
      <w:szCs w:val="40"/>
      <w:shd w:val="clear" w:color="auto" w:fill="FFFFFF"/>
    </w:rPr>
  </w:style>
  <w:style w:type="character" w:customStyle="1" w:styleId="Heading2Char">
    <w:name w:val="Heading 2 Char"/>
    <w:basedOn w:val="DefaultParagraphFont"/>
    <w:link w:val="Heading2"/>
    <w:uiPriority w:val="9"/>
    <w:semiHidden/>
    <w:rsid w:val="00AB4F93"/>
    <w:rPr>
      <w:rFonts w:ascii="Aptos Display" w:eastAsiaTheme="majorEastAsia" w:hAnsi="Aptos Display" w:cstheme="majorBidi"/>
      <w:b/>
      <w:color w:val="242424"/>
      <w:sz w:val="30"/>
      <w:szCs w:val="32"/>
      <w:shd w:val="clear" w:color="auto" w:fill="FFFFFF"/>
    </w:rPr>
  </w:style>
  <w:style w:type="character" w:customStyle="1" w:styleId="Heading3Char">
    <w:name w:val="Heading 3 Char"/>
    <w:basedOn w:val="DefaultParagraphFont"/>
    <w:link w:val="Heading3"/>
    <w:uiPriority w:val="9"/>
    <w:semiHidden/>
    <w:rsid w:val="00AB4F93"/>
    <w:rPr>
      <w:rFonts w:ascii="Aptos" w:eastAsiaTheme="majorEastAsia" w:hAnsi="Aptos" w:cstheme="majorBidi"/>
      <w:b/>
      <w:color w:val="242424"/>
      <w:sz w:val="26"/>
      <w:szCs w:val="28"/>
      <w:shd w:val="clear" w:color="auto" w:fill="FFFFFF"/>
    </w:rPr>
  </w:style>
  <w:style w:type="character" w:customStyle="1" w:styleId="Heading4Char">
    <w:name w:val="Heading 4 Char"/>
    <w:basedOn w:val="DefaultParagraphFont"/>
    <w:link w:val="Heading4"/>
    <w:uiPriority w:val="9"/>
    <w:semiHidden/>
    <w:rsid w:val="00AB4F93"/>
    <w:rPr>
      <w:rFonts w:eastAsiaTheme="majorEastAsia" w:cstheme="majorBidi"/>
      <w:i/>
      <w:iCs/>
      <w:color w:val="242424"/>
      <w:shd w:val="clear" w:color="auto" w:fill="FFFFFF"/>
    </w:rPr>
  </w:style>
  <w:style w:type="character" w:customStyle="1" w:styleId="Heading5Char">
    <w:name w:val="Heading 5 Char"/>
    <w:basedOn w:val="DefaultParagraphFont"/>
    <w:link w:val="Heading5"/>
    <w:uiPriority w:val="9"/>
    <w:semiHidden/>
    <w:rsid w:val="00AB4F93"/>
    <w:rPr>
      <w:rFonts w:eastAsiaTheme="majorEastAsia" w:cstheme="majorBidi"/>
      <w:color w:val="242424"/>
      <w:shd w:val="clear" w:color="auto" w:fill="FFFFFF"/>
    </w:rPr>
  </w:style>
  <w:style w:type="character" w:customStyle="1" w:styleId="Heading6Char">
    <w:name w:val="Heading 6 Char"/>
    <w:basedOn w:val="DefaultParagraphFont"/>
    <w:link w:val="Heading6"/>
    <w:uiPriority w:val="9"/>
    <w:semiHidden/>
    <w:rsid w:val="00AB4F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F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F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F93"/>
    <w:rPr>
      <w:rFonts w:eastAsiaTheme="majorEastAsia" w:cstheme="majorBidi"/>
      <w:color w:val="272727" w:themeColor="text1" w:themeTint="D8"/>
    </w:rPr>
  </w:style>
  <w:style w:type="paragraph" w:styleId="Title">
    <w:name w:val="Title"/>
    <w:basedOn w:val="Normal"/>
    <w:next w:val="Normal"/>
    <w:link w:val="TitleChar"/>
    <w:uiPriority w:val="10"/>
    <w:qFormat/>
    <w:rsid w:val="00AB4F93"/>
    <w:pPr>
      <w:shd w:val="clear" w:color="auto" w:fill="FFFFFF"/>
      <w:spacing w:after="80" w:line="240" w:lineRule="auto"/>
      <w:contextualSpacing/>
    </w:pPr>
    <w:rPr>
      <w:rFonts w:ascii="Aptos Display" w:eastAsiaTheme="majorEastAsia" w:hAnsi="Aptos Display" w:cstheme="majorBidi"/>
      <w:b/>
      <w:spacing w:val="-10"/>
      <w:kern w:val="28"/>
      <w:sz w:val="48"/>
      <w:szCs w:val="56"/>
    </w:rPr>
  </w:style>
  <w:style w:type="character" w:customStyle="1" w:styleId="TitleChar">
    <w:name w:val="Title Char"/>
    <w:basedOn w:val="DefaultParagraphFont"/>
    <w:link w:val="Title"/>
    <w:uiPriority w:val="10"/>
    <w:rsid w:val="00AB4F93"/>
    <w:rPr>
      <w:rFonts w:ascii="Aptos Display" w:eastAsiaTheme="majorEastAsia" w:hAnsi="Aptos Display" w:cstheme="majorBidi"/>
      <w:b/>
      <w:color w:val="242424"/>
      <w:spacing w:val="-10"/>
      <w:kern w:val="28"/>
      <w:sz w:val="48"/>
      <w:szCs w:val="56"/>
      <w:shd w:val="clear" w:color="auto" w:fill="FFFFFF"/>
    </w:rPr>
  </w:style>
  <w:style w:type="paragraph" w:styleId="Subtitle">
    <w:name w:val="Subtitle"/>
    <w:basedOn w:val="Normal"/>
    <w:next w:val="Normal"/>
    <w:link w:val="SubtitleChar"/>
    <w:uiPriority w:val="11"/>
    <w:qFormat/>
    <w:rsid w:val="00AB4F93"/>
    <w:pPr>
      <w:numPr>
        <w:ilvl w:val="1"/>
      </w:numPr>
      <w:shd w:val="clear" w:color="auto" w:fill="FFFFFF"/>
    </w:pPr>
    <w:rPr>
      <w:rFonts w:eastAsiaTheme="majorEastAsia" w:cstheme="majorBidi"/>
      <w:color w:val="616161"/>
      <w:spacing w:val="15"/>
      <w:szCs w:val="28"/>
    </w:rPr>
  </w:style>
  <w:style w:type="character" w:customStyle="1" w:styleId="SubtitleChar">
    <w:name w:val="Subtitle Char"/>
    <w:basedOn w:val="DefaultParagraphFont"/>
    <w:link w:val="Subtitle"/>
    <w:uiPriority w:val="11"/>
    <w:rsid w:val="00AB4F93"/>
    <w:rPr>
      <w:rFonts w:ascii="Aptos" w:eastAsiaTheme="majorEastAsia" w:hAnsi="Aptos" w:cstheme="majorBidi"/>
      <w:color w:val="616161"/>
      <w:spacing w:val="15"/>
      <w:sz w:val="24"/>
      <w:szCs w:val="28"/>
      <w:shd w:val="clear" w:color="auto" w:fill="FFFFFF"/>
    </w:rPr>
  </w:style>
  <w:style w:type="paragraph" w:styleId="Quote">
    <w:name w:val="Quote"/>
    <w:basedOn w:val="Normal"/>
    <w:next w:val="Normal"/>
    <w:link w:val="QuoteChar"/>
    <w:uiPriority w:val="29"/>
    <w:qFormat/>
    <w:rsid w:val="00AB4F93"/>
    <w:pPr>
      <w:spacing w:before="160"/>
      <w:jc w:val="center"/>
    </w:pPr>
    <w:rPr>
      <w:i/>
      <w:iCs/>
      <w:color w:val="404040" w:themeColor="text1" w:themeTint="BF"/>
    </w:rPr>
  </w:style>
  <w:style w:type="character" w:customStyle="1" w:styleId="QuoteChar">
    <w:name w:val="Quote Char"/>
    <w:basedOn w:val="DefaultParagraphFont"/>
    <w:link w:val="Quote"/>
    <w:uiPriority w:val="29"/>
    <w:rsid w:val="00AB4F93"/>
    <w:rPr>
      <w:i/>
      <w:iCs/>
      <w:color w:val="404040" w:themeColor="text1" w:themeTint="BF"/>
    </w:rPr>
  </w:style>
  <w:style w:type="paragraph" w:styleId="ListParagraph">
    <w:name w:val="List Paragraph"/>
    <w:basedOn w:val="Normal"/>
    <w:uiPriority w:val="34"/>
    <w:qFormat/>
    <w:rsid w:val="00AB4F93"/>
    <w:pPr>
      <w:ind w:left="720"/>
      <w:contextualSpacing/>
    </w:pPr>
  </w:style>
  <w:style w:type="character" w:styleId="IntenseEmphasis">
    <w:name w:val="Intense Emphasis"/>
    <w:basedOn w:val="DefaultParagraphFont"/>
    <w:uiPriority w:val="21"/>
    <w:qFormat/>
    <w:rsid w:val="00AB4F93"/>
    <w:rPr>
      <w:i/>
      <w:iCs/>
      <w:color w:val="0F4761" w:themeColor="accent1" w:themeShade="BF"/>
    </w:rPr>
  </w:style>
  <w:style w:type="paragraph" w:styleId="IntenseQuote">
    <w:name w:val="Intense Quote"/>
    <w:basedOn w:val="Normal"/>
    <w:next w:val="Normal"/>
    <w:link w:val="IntenseQuoteChar"/>
    <w:uiPriority w:val="30"/>
    <w:qFormat/>
    <w:rsid w:val="00AB4F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F93"/>
    <w:rPr>
      <w:i/>
      <w:iCs/>
      <w:color w:val="0F4761" w:themeColor="accent1" w:themeShade="BF"/>
    </w:rPr>
  </w:style>
  <w:style w:type="character" w:styleId="IntenseReference">
    <w:name w:val="Intense Reference"/>
    <w:basedOn w:val="DefaultParagraphFont"/>
    <w:uiPriority w:val="32"/>
    <w:qFormat/>
    <w:rsid w:val="00AB4F93"/>
    <w:rPr>
      <w:b/>
      <w:bCs/>
      <w:smallCaps/>
      <w:color w:val="0F4761" w:themeColor="accent1" w:themeShade="BF"/>
      <w:spacing w:val="5"/>
    </w:rPr>
  </w:style>
  <w:style w:type="character" w:styleId="BookTitle">
    <w:name w:val="Book Title"/>
    <w:basedOn w:val="DefaultParagraphFont"/>
    <w:uiPriority w:val="33"/>
    <w:qFormat/>
    <w:rsid w:val="00AB4F93"/>
    <w:rPr>
      <w:b/>
      <w:bCs/>
      <w:i/>
      <w:iCs/>
      <w:spacing w:val="5"/>
    </w:rPr>
  </w:style>
  <w:style w:type="paragraph" w:styleId="Caption">
    <w:name w:val="caption"/>
    <w:basedOn w:val="Normal"/>
    <w:next w:val="Normal"/>
    <w:uiPriority w:val="35"/>
    <w:semiHidden/>
    <w:unhideWhenUsed/>
    <w:qFormat/>
    <w:rsid w:val="00AB4F93"/>
    <w:pPr>
      <w:spacing w:after="200" w:line="240" w:lineRule="auto"/>
    </w:pPr>
    <w:rPr>
      <w:i/>
      <w:iCs/>
      <w:color w:val="0E2841" w:themeColor="text2"/>
      <w:sz w:val="18"/>
      <w:szCs w:val="18"/>
    </w:rPr>
  </w:style>
  <w:style w:type="character" w:styleId="Emphasis">
    <w:name w:val="Emphasis"/>
    <w:basedOn w:val="DefaultParagraphFont"/>
    <w:uiPriority w:val="20"/>
    <w:qFormat/>
    <w:rsid w:val="00AB4F93"/>
    <w:rPr>
      <w:i/>
      <w:iCs/>
    </w:rPr>
  </w:style>
  <w:style w:type="paragraph" w:styleId="NoSpacing">
    <w:name w:val="No Spacing"/>
    <w:uiPriority w:val="1"/>
    <w:qFormat/>
    <w:rsid w:val="00AB4F93"/>
    <w:pPr>
      <w:spacing w:after="0" w:line="240" w:lineRule="auto"/>
    </w:pPr>
  </w:style>
  <w:style w:type="character" w:styleId="Strong">
    <w:name w:val="Strong"/>
    <w:basedOn w:val="DefaultParagraphFont"/>
    <w:uiPriority w:val="22"/>
    <w:qFormat/>
    <w:rsid w:val="00AB4F93"/>
    <w:rPr>
      <w:b/>
      <w:bCs/>
    </w:rPr>
  </w:style>
  <w:style w:type="character" w:styleId="SubtleEmphasis">
    <w:name w:val="Subtle Emphasis"/>
    <w:basedOn w:val="DefaultParagraphFont"/>
    <w:uiPriority w:val="19"/>
    <w:qFormat/>
    <w:rsid w:val="00AB4F93"/>
    <w:rPr>
      <w:i/>
      <w:iCs/>
      <w:color w:val="404040" w:themeColor="text1" w:themeTint="BF"/>
    </w:rPr>
  </w:style>
  <w:style w:type="character" w:styleId="SubtleReference">
    <w:name w:val="Subtle Reference"/>
    <w:basedOn w:val="DefaultParagraphFont"/>
    <w:uiPriority w:val="31"/>
    <w:qFormat/>
    <w:rsid w:val="00AB4F93"/>
    <w:rPr>
      <w:smallCaps/>
      <w:color w:val="5A5A5A" w:themeColor="text1" w:themeTint="A5"/>
    </w:rPr>
  </w:style>
  <w:style w:type="paragraph" w:styleId="TOCHeading">
    <w:name w:val="TOC Heading"/>
    <w:basedOn w:val="Heading1"/>
    <w:next w:val="Normal"/>
    <w:uiPriority w:val="39"/>
    <w:semiHidden/>
    <w:unhideWhenUsed/>
    <w:qFormat/>
    <w:rsid w:val="00AB4F93"/>
    <w:pPr>
      <w:spacing w:before="240" w:after="0"/>
      <w:outlineLvl w:val="9"/>
    </w:pPr>
    <w:rPr>
      <w:szCs w:val="32"/>
    </w:rPr>
  </w:style>
  <w:style w:type="paragraph" w:styleId="NormalWeb">
    <w:name w:val="Normal (Web)"/>
    <w:basedOn w:val="Normal"/>
    <w:uiPriority w:val="99"/>
    <w:semiHidden/>
    <w:unhideWhenUsed/>
    <w:rsid w:val="00AB4F93"/>
    <w:pPr>
      <w:spacing w:before="100" w:beforeAutospacing="1" w:after="100" w:afterAutospacing="1" w:line="240" w:lineRule="auto"/>
    </w:pPr>
    <w:rPr>
      <w:rFonts w:ascii="Times New Roman" w:hAnsi="Times New Roman" w:cs="Times New Roman"/>
      <w:color w:val="auto"/>
      <w:szCs w:val="24"/>
      <w:lang w:eastAsia="en-AU"/>
    </w:rPr>
  </w:style>
  <w:style w:type="table" w:customStyle="1" w:styleId="DataTable">
    <w:name w:val="Data Table"/>
    <w:basedOn w:val="TableNormal"/>
    <w:qFormat/>
    <w:rsid w:val="00351B4B"/>
    <w:pPr>
      <w:spacing w:before="100" w:beforeAutospacing="1" w:after="100" w:afterAutospacing="1" w:line="278" w:lineRule="auto"/>
    </w:pPr>
    <w:rPr>
      <w:rFonts w:ascii="Aptos" w:hAnsi="Aptos"/>
      <w:color w:val="242424"/>
      <w:sz w:val="24"/>
      <w:szCs w:val="24"/>
    </w:rPr>
    <w:tblPr>
      <w:tblStyleRowBandSize w:val="1"/>
      <w:tblInd w:w="0" w:type="nil"/>
      <w:tblBorders>
        <w:bottom w:val="single" w:sz="8" w:space="0" w:color="BFBFBF"/>
      </w:tblBorders>
      <w:tblCellMar>
        <w:top w:w="86" w:type="dxa"/>
        <w:left w:w="86" w:type="dxa"/>
        <w:bottom w:w="86" w:type="dxa"/>
        <w:right w:w="86" w:type="dxa"/>
      </w:tblCellMar>
    </w:tblPr>
    <w:tblStylePr w:type="firstRow">
      <w:rPr>
        <w:b/>
      </w:rPr>
      <w:tblPr/>
      <w:tcPr>
        <w:tcBorders>
          <w:top w:val="single" w:sz="8" w:space="0" w:color="BFBFBF"/>
          <w:bottom w:val="single" w:sz="8" w:space="0" w:color="BFBFBF"/>
        </w:tcBorders>
        <w:shd w:val="clear" w:color="auto" w:fill="F4F4F4"/>
      </w:tcPr>
    </w:tblStylePr>
    <w:tblStylePr w:type="band1Horz">
      <w:tblPr/>
      <w:tcPr>
        <w:shd w:val="clear" w:color="auto" w:fill="FFFFFF"/>
      </w:tcPr>
    </w:tblStylePr>
    <w:tblStylePr w:type="band2Horz">
      <w:tblPr/>
      <w:tcPr>
        <w:shd w:val="clear" w:color="auto" w:fill="FFFFFF"/>
      </w:tcPr>
    </w:tblStylePr>
  </w:style>
  <w:style w:type="paragraph" w:customStyle="1" w:styleId="TableTitle">
    <w:name w:val="Table Title"/>
    <w:basedOn w:val="Normal"/>
    <w:qFormat/>
    <w:rsid w:val="00351B4B"/>
    <w:pPr>
      <w:keepNext/>
      <w:spacing w:before="360" w:after="120" w:line="240" w:lineRule="auto"/>
    </w:pPr>
    <w:rPr>
      <w:rFonts w:cs="Times New Roman"/>
      <w:b/>
      <w:bCs/>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64410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1B574A862A4A45B4CDCF58F90A921D" ma:contentTypeVersion="21" ma:contentTypeDescription="Create a new document." ma:contentTypeScope="" ma:versionID="da0494498709b7118e37a256f1eed22a">
  <xsd:schema xmlns:xsd="http://www.w3.org/2001/XMLSchema" xmlns:xs="http://www.w3.org/2001/XMLSchema" xmlns:p="http://schemas.microsoft.com/office/2006/metadata/properties" xmlns:ns1="http://schemas.microsoft.com/sharepoint/v3" xmlns:ns2="559d8717-28e8-446f-b9c3-d6f645564be4" xmlns:ns3="74c097b9-4c20-4c00-9150-f6eef7725151" targetNamespace="http://schemas.microsoft.com/office/2006/metadata/properties" ma:root="true" ma:fieldsID="72db41ad2585b333c17bfb4ba60a893f" ns1:_="" ns2:_="" ns3:_="">
    <xsd:import namespace="http://schemas.microsoft.com/sharepoint/v3"/>
    <xsd:import namespace="559d8717-28e8-446f-b9c3-d6f645564be4"/>
    <xsd:import namespace="74c097b9-4c20-4c00-9150-f6eef7725151"/>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9d8717-28e8-446f-b9c3-d6f645564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2cb079-3c43-4e02-92a7-5080f1a648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c097b9-4c20-4c00-9150-f6eef77251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de379b9-8a9c-4b15-8953-64e0cf0612bb}" ma:internalName="TaxCatchAll" ma:showField="CatchAllData" ma:web="74c097b9-4c20-4c00-9150-f6eef77251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59d8717-28e8-446f-b9c3-d6f645564be4">
      <Terms xmlns="http://schemas.microsoft.com/office/infopath/2007/PartnerControls"/>
    </lcf76f155ced4ddcb4097134ff3c332f>
    <_ip_UnifiedCompliancePolicyProperties xmlns="http://schemas.microsoft.com/sharepoint/v3" xsi:nil="true"/>
    <TaxCatchAll xmlns="74c097b9-4c20-4c00-9150-f6eef7725151" xsi:nil="true"/>
  </documentManagement>
</p:properties>
</file>

<file path=customXml/itemProps1.xml><?xml version="1.0" encoding="utf-8"?>
<ds:datastoreItem xmlns:ds="http://schemas.openxmlformats.org/officeDocument/2006/customXml" ds:itemID="{1EC0B32D-60F0-4DBF-BFBD-A1F24AA65211}"/>
</file>

<file path=customXml/itemProps2.xml><?xml version="1.0" encoding="utf-8"?>
<ds:datastoreItem xmlns:ds="http://schemas.openxmlformats.org/officeDocument/2006/customXml" ds:itemID="{5E730143-41F6-42A0-BF1F-F033445849C3}"/>
</file>

<file path=customXml/itemProps3.xml><?xml version="1.0" encoding="utf-8"?>
<ds:datastoreItem xmlns:ds="http://schemas.openxmlformats.org/officeDocument/2006/customXml" ds:itemID="{D8D57432-9375-431F-A23B-B20B46E6BB8C}"/>
</file>

<file path=docProps/app.xml><?xml version="1.0" encoding="utf-8"?>
<Properties xmlns="http://schemas.openxmlformats.org/officeDocument/2006/extended-properties" xmlns:vt="http://schemas.openxmlformats.org/officeDocument/2006/docPropsVTypes">
  <Template>Normal</Template>
  <TotalTime>3</TotalTime>
  <Pages>3</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O'Brien</dc:creator>
  <cp:keywords/>
  <dc:description/>
  <cp:lastModifiedBy>Emily O'Brien</cp:lastModifiedBy>
  <cp:revision>1</cp:revision>
  <dcterms:created xsi:type="dcterms:W3CDTF">2026-11-05T03:48:00Z</dcterms:created>
  <dcterms:modified xsi:type="dcterms:W3CDTF">2026-11-05T03:51:00Z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0x010100CA1B574A862A4A45B4CDCF58F90A921D</vt:lpwstr>
  </property>
</Properties>
</file>