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Kalpurush" w:cs="Kalpurush" w:hAnsi="Kalpurush"/>
        </w:rPr>
      </w:pPr>
      <w:bookmarkStart w:id="0" w:name="_GoBack"/>
      <w:r>
        <w:rPr>
          <w:rFonts w:ascii="Kalpurush" w:cs="Kalpurush" w:hAnsi="Kalpurush"/>
          <w:cs/>
        </w:rPr>
        <w:t>সতর্কতা বিজ্ঞপ্তি</w:t>
      </w:r>
    </w:p>
    <w:p>
      <w:pPr>
        <w:pStyle w:val="style0"/>
        <w:rPr>
          <w:rFonts w:ascii="Kalpurush" w:cs="Kalpurush" w:hAnsi="Kalpurush"/>
        </w:rPr>
      </w:pPr>
      <w:r>
        <w:rPr>
          <w:rFonts w:ascii="Kalpurush" w:cs="Kalpurush" w:hAnsi="Kalpurush"/>
          <w:cs/>
        </w:rPr>
        <w:t>এতদ্বারা বিজ্ঞপ্তি দেওয়া হল যে আমাদের ক্লায়েন্ট ইন্টারন্যাশনাল ক্রিকেট কাউন্সিল লিমিটেড (</w:t>
      </w:r>
      <w:r>
        <w:rPr>
          <w:rFonts w:ascii="Kalpurush" w:cs="Kalpurush" w:hAnsi="Kalpurush"/>
        </w:rPr>
        <w:t xml:space="preserve">ICC) </w:t>
      </w:r>
      <w:r>
        <w:rPr>
          <w:rFonts w:ascii="Kalpurush" w:cs="Kalpurush" w:hAnsi="Kalpurush"/>
        </w:rPr>
        <w:t>হলো</w:t>
      </w:r>
      <w:r>
        <w:rPr>
          <w:rFonts w:ascii="Kalpurush" w:cs="Kalpurush" w:hAnsi="Kalpurush"/>
        </w:rPr>
        <w:t xml:space="preserve">, </w:t>
      </w:r>
      <w:r>
        <w:rPr>
          <w:rFonts w:ascii="Kalpurush" w:cs="Kalpurush" w:hAnsi="Kalpurush"/>
          <w:cs/>
        </w:rPr>
        <w:t xml:space="preserve">তাদের সম্পূর্ণ মালিকানাধীন সাবসিডিয়ারি </w:t>
      </w:r>
      <w:r>
        <w:rPr>
          <w:rFonts w:ascii="Kalpurush" w:cs="Kalpurush" w:hAnsi="Kalpurush"/>
        </w:rPr>
        <w:t xml:space="preserve">ICC </w:t>
      </w:r>
      <w:r>
        <w:rPr>
          <w:rFonts w:ascii="Kalpurush" w:cs="Kalpurush" w:hAnsi="Kalpurush"/>
          <w:cs/>
        </w:rPr>
        <w:t>ব্যবসায়িক স</w:t>
      </w:r>
      <w:r>
        <w:rPr/>
        <w:drawing>
          <wp:anchor distT="0" distB="0" distL="0" distR="0" simplePos="false" relativeHeight="2" behindDoc="false" locked="false" layoutInCell="true" allowOverlap="true">
            <wp:simplePos x="0" y="0"/>
            <wp:positionH relativeFrom="page">
              <wp:posOffset>982294</wp:posOffset>
            </wp:positionH>
            <wp:positionV relativeFrom="page">
              <wp:posOffset>1973072</wp:posOffset>
            </wp:positionV>
            <wp:extent cx="962780" cy="815999"/>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a:off x="0" y="0"/>
                      <a:ext cx="962780" cy="815999"/>
                    </a:xfrm>
                    <a:prstGeom prst="rect"/>
                    <a:ln>
                      <a:noFill/>
                    </a:ln>
                  </pic:spPr>
                </pic:pic>
              </a:graphicData>
            </a:graphic>
          </wp:anchor>
        </w:drawing>
      </w:r>
      <w:r>
        <w:rPr>
          <w:rFonts w:ascii="Kalpurush" w:cs="Kalpurush" w:hAnsi="Kalpurush"/>
          <w:cs/>
        </w:rPr>
        <w:t xml:space="preserve">হযোগিতা </w:t>
      </w:r>
      <w:r>
        <w:rPr>
          <w:rFonts w:ascii="Kalpurush" w:cs="Kalpurush" w:hAnsi="Kalpurush"/>
        </w:rPr>
        <w:t xml:space="preserve">FZ LLC, </w:t>
      </w:r>
      <w:r>
        <w:rPr>
          <w:rFonts w:ascii="Kalpurush" w:cs="Kalpurush" w:hAnsi="Kalpurush"/>
          <w:cs/>
        </w:rPr>
        <w:t>ভারতে</w:t>
      </w:r>
      <w:r>
        <w:rPr/>
        <w:drawing>
          <wp:anchor distT="0" distB="0" distL="0" distR="0" simplePos="false" relativeHeight="3" behindDoc="false" locked="false" layoutInCell="true" allowOverlap="true">
            <wp:simplePos x="0" y="0"/>
            <wp:positionH relativeFrom="page">
              <wp:posOffset>2665781</wp:posOffset>
            </wp:positionH>
            <wp:positionV relativeFrom="page">
              <wp:posOffset>1989582</wp:posOffset>
            </wp:positionV>
            <wp:extent cx="781049" cy="955040"/>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781049" cy="955040"/>
                    </a:xfrm>
                    <a:prstGeom prst="rect"/>
                    <a:ln>
                      <a:noFill/>
                    </a:ln>
                  </pic:spPr>
                </pic:pic>
              </a:graphicData>
            </a:graphic>
          </wp:anchor>
        </w:drawing>
      </w:r>
      <w:r>
        <w:rPr>
          <w:rFonts w:ascii="Kalpurush" w:cs="Kalpurush" w:hAnsi="Kalpurush"/>
          <w:cs/>
        </w:rPr>
        <w:t xml:space="preserve"> এবং বিশ্বব্যাপী নিম্নলিখিত ট্রেডমার্কের একচেটিয়া মালিক</w:t>
      </w:r>
      <w:r>
        <w:rPr>
          <w:rFonts w:ascii="Kalpurush" w:cs="Kalpurush" w:hAnsi="Kalpurush"/>
        </w:rPr>
        <w:t xml:space="preserve">। </w:t>
      </w:r>
    </w:p>
    <w:p>
      <w:pPr>
        <w:pStyle w:val="style0"/>
        <w:rPr>
          <w:rFonts w:ascii="Kalpurush" w:cs="Kalpurush" w:hAnsi="Kalpurush"/>
        </w:rPr>
      </w:pPr>
      <w:r>
        <w:rPr/>
        <w:drawing>
          <wp:anchor distT="0" distB="0" distL="0" distR="0" simplePos="false" relativeHeight="4" behindDoc="false" locked="false" layoutInCell="true" allowOverlap="true">
            <wp:simplePos x="0" y="0"/>
            <wp:positionH relativeFrom="page">
              <wp:posOffset>3777894</wp:posOffset>
            </wp:positionH>
            <wp:positionV relativeFrom="page">
              <wp:posOffset>2145639</wp:posOffset>
            </wp:positionV>
            <wp:extent cx="2161507" cy="629970"/>
            <wp:effectExtent l="0" t="0" r="0" b="0"/>
            <wp:wrapNone/>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4" cstate="print"/>
                    <a:srcRect l="0" t="0" r="0" b="0"/>
                    <a:stretch/>
                  </pic:blipFill>
                  <pic:spPr>
                    <a:xfrm rot="0">
                      <a:off x="0" y="0"/>
                      <a:ext cx="2161507" cy="629970"/>
                    </a:xfrm>
                    <a:prstGeom prst="rect"/>
                    <a:ln>
                      <a:noFill/>
                    </a:ln>
                  </pic:spPr>
                </pic:pic>
              </a:graphicData>
            </a:graphic>
          </wp:anchor>
        </w:drawing>
      </w:r>
    </w:p>
    <w:p>
      <w:pPr>
        <w:pStyle w:val="style0"/>
        <w:rPr>
          <w:rFonts w:ascii="Kalpurush" w:cs="Kalpurush" w:hAnsi="Kalpurush"/>
          <w:cs/>
        </w:rPr>
      </w:pPr>
    </w:p>
    <w:p>
      <w:pPr>
        <w:pStyle w:val="style0"/>
        <w:rPr>
          <w:rFonts w:ascii="Kalpurush" w:cs="Kalpurush" w:hAnsi="Kalpurush"/>
          <w:cs/>
        </w:rPr>
      </w:pPr>
      <w:r>
        <w:rPr>
          <w:rFonts w:cs="Kalpurush" w:hAnsi="Kalpurush"/>
          <w:lang w:val="en-US"/>
        </w:rPr>
        <w:t xml:space="preserve">                           B                                                     </w:t>
      </w:r>
    </w:p>
    <w:p>
      <w:pPr>
        <w:pStyle w:val="style0"/>
        <w:rPr>
          <w:rFonts w:ascii="Kalpurush" w:cs="Kalpurush" w:hAnsi="Kalpurush"/>
          <w:cs/>
        </w:rPr>
      </w:pPr>
      <w:r>
        <w:rPr>
          <w:rFonts w:cs="Kalpurush" w:hAnsi="Kalpurush"/>
          <w:lang w:val="en-US"/>
        </w:rPr>
        <w:t xml:space="preserve"> ICC WORLD CUP                                                                        ICC CRICKET WORLD CUP</w:t>
      </w:r>
    </w:p>
    <w:p>
      <w:pPr>
        <w:pStyle w:val="style0"/>
        <w:rPr>
          <w:rFonts w:ascii="Kalpurush" w:cs="Kalpurush" w:hAnsi="Kalpurush"/>
          <w:cs/>
        </w:rPr>
      </w:pPr>
    </w:p>
    <w:p>
      <w:pPr>
        <w:pStyle w:val="style0"/>
        <w:rPr>
          <w:rFonts w:ascii="Kalpurush" w:cs="Kalpurush" w:hAnsi="Kalpurush"/>
          <w:cs/>
        </w:rPr>
      </w:pPr>
    </w:p>
    <w:p>
      <w:pPr>
        <w:pStyle w:val="style0"/>
        <w:rPr>
          <w:rFonts w:ascii="Kalpurush" w:cs="Kalpurush" w:hAnsi="Kalpurush"/>
        </w:rPr>
      </w:pPr>
      <w:r>
        <w:rPr>
          <w:rFonts w:ascii="Kalpurush" w:cs="Kalpurush" w:hAnsi="Kalpurush"/>
          <w:cs/>
        </w:rPr>
        <w:t xml:space="preserve">উপরের ট্রেডমার্কগুলি ভারতে নিবন্ধিত এবং আমাদের ক্লায়েন্ট এবং তাদের একচেটিয়াভাবে নিযুক্ত অফিসিয়াল স্পনসর এবং লাইসেন্সধারীদের দ্বারা </w:t>
      </w:r>
      <w:r>
        <w:rPr>
          <w:rFonts w:ascii="Kalpurush" w:cs="Kalpurush" w:hAnsi="Kalpurush"/>
        </w:rPr>
        <w:t>5</w:t>
      </w:r>
      <w:r>
        <w:rPr>
          <w:rFonts w:ascii="Kalpurush" w:cs="Kalpurush" w:hAnsi="Kalpurush"/>
        </w:rPr>
        <w:t xml:space="preserve"> ই </w:t>
      </w:r>
      <w:r>
        <w:rPr>
          <w:rFonts w:ascii="Kalpurush" w:cs="Kalpurush" w:hAnsi="Kalpurush"/>
          <w:cs/>
        </w:rPr>
        <w:t xml:space="preserve"> অক্টোবর থেকে </w:t>
      </w:r>
      <w:r>
        <w:rPr>
          <w:rFonts w:ascii="Kalpurush" w:cs="Kalpurush" w:hAnsi="Kalpurush"/>
        </w:rPr>
        <w:t>19</w:t>
      </w:r>
      <w:r>
        <w:rPr>
          <w:rFonts w:ascii="Kalpurush" w:cs="Kalpurush" w:hAnsi="Kalpurush"/>
        </w:rPr>
        <w:t xml:space="preserve"> </w:t>
      </w:r>
      <w:r>
        <w:rPr>
          <w:rFonts w:ascii="Kalpurush" w:cs="Kalpurush" w:hAnsi="Kalpurush"/>
        </w:rPr>
        <w:t>শে</w:t>
      </w:r>
      <w:r>
        <w:rPr>
          <w:rFonts w:ascii="Kalpurush" w:cs="Kalpurush" w:hAnsi="Kalpurush"/>
          <w:cs/>
        </w:rPr>
        <w:t xml:space="preserve"> নভেম্বর </w:t>
      </w:r>
      <w:r>
        <w:rPr>
          <w:rFonts w:ascii="Kalpurush" w:cs="Kalpurush" w:hAnsi="Kalpurush"/>
        </w:rPr>
        <w:t>2023</w:t>
      </w:r>
      <w:r>
        <w:rPr>
          <w:rFonts w:ascii="Kalpurush" w:cs="Kalpurush" w:hAnsi="Kalpurush"/>
          <w:cs/>
        </w:rPr>
        <w:t xml:space="preserve"> পর্যন্ত ভারতে </w:t>
      </w:r>
      <w:r>
        <w:rPr>
          <w:rFonts w:ascii="Kalpurush" w:cs="Kalpurush" w:hAnsi="Kalpurush"/>
        </w:rPr>
        <w:t xml:space="preserve">ICC </w:t>
      </w:r>
      <w:r>
        <w:rPr>
          <w:rFonts w:ascii="Kalpurush" w:cs="Kalpurush" w:hAnsi="Kalpurush"/>
          <w:cs/>
        </w:rPr>
        <w:t>পুরুষদের ক্রিকেট বিশ্বকাপের ক্ষেত্রে ব্যবহার করা হচ্ছে।</w:t>
      </w:r>
    </w:p>
    <w:p>
      <w:pPr>
        <w:pStyle w:val="style0"/>
        <w:rPr>
          <w:rFonts w:ascii="Kalpurush" w:cs="Kalpurush" w:hAnsi="Kalpurush"/>
        </w:rPr>
      </w:pPr>
      <w:r>
        <w:rPr>
          <w:rFonts w:ascii="Kalpurush" w:cs="Kalpurush" w:hAnsi="Kalpurush"/>
          <w:cs/>
        </w:rPr>
        <w:t>নোটিশ এতদ্বারা দেওয়া হল যে ক্লায়েন্টরা ভারতে উপরোক্ত ট্রেডমার্কগুলির বিষয়ে সমস্ত অধিকার দাবি করে এবং পূর্বোক্ত ট্রেডমার্কগুলি বা অন্য কোনও ট্রেডমার্ক ব্যবহার করে প্রতারণামূলক বা বিভ্রান্তিকরভাবে অনুরূপ কোনও ব্যক্তি বা ব্যক্তির বিরুদ্ধে প্রচলিত আইন অনুসারে উপযুক্ত আইনি ব্যবস্থা গ্রহণ করবে৷ আমাদের ক্লায়েন্টদের বা অন্য কোন আইপিআর</w:t>
      </w:r>
      <w:r>
        <w:rPr>
          <w:rFonts w:ascii="Kalpurush" w:cs="Kalpurush" w:hAnsi="Kalpurush"/>
        </w:rPr>
        <w:t xml:space="preserve">, </w:t>
      </w:r>
      <w:r>
        <w:rPr>
          <w:rFonts w:ascii="Kalpurush" w:cs="Kalpurush" w:hAnsi="Kalpurush"/>
          <w:cs/>
        </w:rPr>
        <w:t>তাদের অধিকার লঙ্ঘন করে</w:t>
      </w:r>
      <w:r>
        <w:rPr>
          <w:rFonts w:ascii="Kalpurush" w:cs="Kalpurush" w:hAnsi="Kalpurush"/>
        </w:rPr>
        <w:t xml:space="preserve">, </w:t>
      </w:r>
      <w:r>
        <w:rPr>
          <w:rFonts w:ascii="Kalpurush" w:cs="Kalpurush" w:hAnsi="Kalpurush"/>
          <w:cs/>
        </w:rPr>
        <w:t>এই ধরনের কাজগুলি বিধিবদ্ধ বিধানের অধীনে দেওয়ানী এবং ফৌজদারি দায়বদ্ধতাকে আকর্ষণ করে।</w:t>
      </w:r>
      <w:r>
        <w:rPr>
          <w:rFonts w:ascii="Kalpurush" w:cs="Kalpurush" w:hAnsi="Kalpurush"/>
        </w:rPr>
        <w:br/>
      </w:r>
      <w:r>
        <w:rPr>
          <w:rFonts w:ascii="Kalpurush" w:cs="Kalpurush" w:hAnsi="Kalpurush"/>
          <w:cs/>
        </w:rPr>
        <w:t>ইন্টারন্যাশনাল ক্রিকেট কাউন্সিল লিমিটেডের মাধ্যমে</w:t>
      </w:r>
      <w:r>
        <w:rPr>
          <w:rFonts w:ascii="Kalpurush" w:cs="Kalpurush" w:hAnsi="Kalpurush"/>
        </w:rPr>
        <w:br/>
      </w:r>
    </w:p>
    <w:p>
      <w:pPr>
        <w:pStyle w:val="style0"/>
        <w:jc w:val="center"/>
        <w:rPr>
          <w:rFonts w:ascii="Kalpurush" w:cs="Kalpurush" w:hAnsi="Kalpurush"/>
        </w:rPr>
      </w:pPr>
      <w:r>
        <w:rPr>
          <w:rFonts w:ascii="Kalpurush" w:cs="Kalpurush" w:hAnsi="Kalpurush"/>
          <w:cs/>
        </w:rPr>
        <w:t>সেন ওবেরয়</w:t>
      </w:r>
    </w:p>
    <w:p>
      <w:pPr>
        <w:pStyle w:val="style0"/>
        <w:jc w:val="center"/>
        <w:rPr>
          <w:rFonts w:ascii="Kalpurush" w:cs="Kalpurush" w:hAnsi="Kalpurush"/>
        </w:rPr>
      </w:pPr>
      <w:r>
        <w:rPr>
          <w:rFonts w:ascii="Kalpurush" w:cs="Kalpurush" w:hAnsi="Kalpurush"/>
          <w:cs/>
        </w:rPr>
        <w:t>অ্যাটর্নি-এ-আইন</w:t>
      </w:r>
    </w:p>
    <w:p>
      <w:pPr>
        <w:pStyle w:val="style0"/>
        <w:jc w:val="center"/>
        <w:rPr>
          <w:rFonts w:ascii="Kalpurush" w:cs="Kalpurush" w:hAnsi="Kalpurush"/>
        </w:rPr>
      </w:pPr>
      <w:r>
        <w:rPr>
          <w:rFonts w:ascii="Kalpurush" w:cs="Kalpurush" w:hAnsi="Kalpurush"/>
        </w:rPr>
        <w:t>A-18</w:t>
      </w:r>
      <w:r>
        <w:rPr>
          <w:rFonts w:ascii="Kalpurush" w:cs="Kalpurush" w:hAnsi="Kalpurush"/>
          <w:cs/>
        </w:rPr>
        <w:t xml:space="preserve"> চিত্তরঞ্জন পার্ক</w:t>
      </w:r>
      <w:r>
        <w:rPr>
          <w:rFonts w:ascii="Kalpurush" w:cs="Kalpurush" w:hAnsi="Kalpurush"/>
        </w:rPr>
        <w:t xml:space="preserve">, </w:t>
      </w:r>
      <w:r>
        <w:rPr>
          <w:rFonts w:ascii="Kalpurush" w:cs="Kalpurush" w:hAnsi="Kalpurush"/>
          <w:cs/>
        </w:rPr>
        <w:t xml:space="preserve">নিউ দিল্লি </w:t>
      </w:r>
      <w:r>
        <w:rPr>
          <w:rFonts w:ascii="Kalpurush" w:cs="Kalpurush" w:hAnsi="Kalpurush"/>
        </w:rPr>
        <w:t xml:space="preserve">110019, </w:t>
      </w:r>
      <w:r>
        <w:rPr>
          <w:rFonts w:ascii="Kalpurush" w:cs="Kalpurush" w:hAnsi="Kalpurush"/>
          <w:cs/>
        </w:rPr>
        <w:t>ভারত</w:t>
      </w:r>
    </w:p>
    <w:p>
      <w:pPr>
        <w:pStyle w:val="style0"/>
        <w:jc w:val="center"/>
        <w:rPr>
          <w:rFonts w:ascii="Kalpurush" w:cs="Kalpurush" w:hAnsi="Kalpurush"/>
        </w:rPr>
      </w:pPr>
      <w:r>
        <w:rPr>
          <w:rFonts w:ascii="Kalpurush" w:cs="Kalpurush" w:hAnsi="Kalpurush"/>
          <w:cs/>
        </w:rPr>
        <w:t>টেলিফোন:(+</w:t>
      </w:r>
      <w:r>
        <w:rPr>
          <w:rFonts w:ascii="Kalpurush" w:cs="Kalpurush" w:hAnsi="Kalpurush"/>
        </w:rPr>
        <w:t>91 11) 2627- 3230, 4160-2150</w:t>
      </w:r>
    </w:p>
    <w:p>
      <w:pPr>
        <w:pStyle w:val="style0"/>
        <w:jc w:val="center"/>
        <w:rPr>
          <w:rFonts w:ascii="Kalpurush" w:cs="Kalpurush" w:hAnsi="Kalpurush"/>
        </w:rPr>
      </w:pPr>
      <w:r>
        <w:rPr>
          <w:rFonts w:ascii="Kalpurush" w:cs="Kalpurush" w:hAnsi="Kalpurush"/>
          <w:cs/>
        </w:rPr>
        <w:t>মোবাইল (দাহিলা সেন ওবেরয়): +</w:t>
      </w:r>
      <w:r>
        <w:rPr>
          <w:rFonts w:ascii="Kalpurush" w:cs="Kalpurush" w:hAnsi="Kalpurush"/>
        </w:rPr>
        <w:t>91 9811117616</w:t>
      </w:r>
      <w:r>
        <w:rPr>
          <w:rFonts w:ascii="Kalpurush" w:cs="Kalpurush" w:hAnsi="Kalpurush"/>
        </w:rPr>
        <w:br/>
      </w:r>
      <w:r>
        <w:rPr>
          <w:rFonts w:ascii="Kalpurush" w:cs="Kalpurush" w:hAnsi="Kalpurush"/>
          <w:cs/>
        </w:rPr>
        <w:t xml:space="preserve">ই-মেইল: </w:t>
      </w:r>
      <w:r>
        <w:rPr>
          <w:rFonts w:ascii="Kalpurush" w:cs="Kalpurush" w:hAnsi="Kalpurush"/>
        </w:rPr>
        <w:t>dahila@sen-oberoi.com</w:t>
      </w:r>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Vrinda">
    <w:altName w:val="Vrinda"/>
    <w:panose1 w:val="01010600010001010101"/>
    <w:charset w:val="00"/>
    <w:family w:val="auto"/>
    <w:pitch w:val="variable"/>
    <w:sig w:usb0="00010003" w:usb1="00000000" w:usb2="00000000" w:usb3="00000000" w:csb0="00000001" w:csb1="00000000"/>
  </w:font>
  <w:font w:name="Times New Roman">
    <w:altName w:val="Times New Roman"/>
    <w:panose1 w:val="02020603050004020304"/>
    <w:charset w:val="00"/>
    <w:family w:val="roman"/>
    <w:pitch w:val="variable"/>
    <w:sig w:usb0="E0002EFF" w:usb1="C000785B" w:usb2="00000009" w:usb3="00000000" w:csb0="000001FF" w:csb1="00000000"/>
  </w:font>
  <w:font w:name="Kalpurush">
    <w:altName w:val="Kalpurush"/>
    <w:panose1 w:val="02000600000000000000"/>
    <w:charset w:val="00"/>
    <w:family w:val="auto"/>
    <w:pitch w:val="variable"/>
    <w:sig w:usb0="00010003" w:usb1="00000000" w:usb2="0000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Vrinda" w:eastAsia="Calibri" w:hAnsi="Calibri"/>
        <w:sz w:val="22"/>
        <w:szCs w:val="28"/>
        <w:lang w:val="en-US" w:bidi="bn-IN"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163</Words>
  <Pages>1</Pages>
  <Characters>1050</Characters>
  <Application>WPS Office</Application>
  <DocSecurity>0</DocSecurity>
  <Paragraphs>15</Paragraphs>
  <ScaleCrop>false</ScaleCrop>
  <LinksUpToDate>false</LinksUpToDate>
  <CharactersWithSpaces>1360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2023-10-14T07:30:15Z</dcterms:created>
  <dc:creator>Sangita Dey</dc:creator>
  <lastModifiedBy>RMP2204</lastModifiedBy>
  <dcterms:modified xsi:type="dcterms:W3CDTF">2023-10-14T07:30:15Z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bfe6ed5b8c5d4087b7b9b78c0ced53a6</vt:lpwstr>
  </property>
</Properties>
</file>